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1" w:rsidRPr="003B3DD1" w:rsidRDefault="003B3DD1" w:rsidP="003B3DD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>ИНФОРМАЦИЯ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Контрольно-счётной палаты города Волгодонска 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о результатах контрольных </w:t>
      </w:r>
      <w:r>
        <w:rPr>
          <w:rFonts w:eastAsia="Times New Roman"/>
          <w:b/>
          <w:lang w:eastAsia="ru-RU"/>
        </w:rPr>
        <w:t>мероприятий,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proofErr w:type="gramStart"/>
      <w:r w:rsidRPr="003B3DD1">
        <w:rPr>
          <w:rFonts w:eastAsia="Times New Roman"/>
          <w:b/>
          <w:lang w:eastAsia="ru-RU"/>
        </w:rPr>
        <w:t>проведённых</w:t>
      </w:r>
      <w:proofErr w:type="gramEnd"/>
      <w:r w:rsidRPr="003B3DD1">
        <w:rPr>
          <w:rFonts w:eastAsia="Times New Roman"/>
          <w:b/>
          <w:lang w:eastAsia="ru-RU"/>
        </w:rPr>
        <w:t xml:space="preserve"> в </w:t>
      </w:r>
      <w:r w:rsidRPr="003B3DD1">
        <w:rPr>
          <w:rFonts w:eastAsia="Times New Roman"/>
          <w:b/>
          <w:lang w:val="en-US" w:eastAsia="ru-RU"/>
        </w:rPr>
        <w:t>I</w:t>
      </w:r>
      <w:r w:rsidRPr="003B3DD1">
        <w:rPr>
          <w:rFonts w:eastAsia="Times New Roman"/>
          <w:b/>
          <w:lang w:eastAsia="ru-RU"/>
        </w:rPr>
        <w:t xml:space="preserve"> квартале 2016 года</w:t>
      </w:r>
    </w:p>
    <w:p w:rsidR="003B3DD1" w:rsidRPr="003B3DD1" w:rsidRDefault="003B3DD1" w:rsidP="003B3DD1">
      <w:pPr>
        <w:spacing w:before="360" w:after="240" w:line="240" w:lineRule="auto"/>
        <w:rPr>
          <w:rFonts w:eastAsia="Times New Roman"/>
          <w:b/>
          <w:lang w:eastAsia="ru-RU"/>
        </w:rPr>
      </w:pPr>
      <w:r w:rsidRPr="003B3DD1">
        <w:rPr>
          <w:rFonts w:eastAsia="Times New Roman"/>
          <w:lang w:eastAsia="ru-RU"/>
        </w:rPr>
        <w:t>7 апреля 201</w:t>
      </w:r>
      <w:r w:rsidRPr="00807CCF">
        <w:rPr>
          <w:rFonts w:eastAsia="Times New Roman"/>
          <w:lang w:eastAsia="ru-RU"/>
        </w:rPr>
        <w:t>6</w:t>
      </w:r>
      <w:r w:rsidRPr="003B3DD1">
        <w:rPr>
          <w:rFonts w:eastAsia="Times New Roman"/>
          <w:lang w:eastAsia="ru-RU"/>
        </w:rPr>
        <w:t>г.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Pr="003B3DD1">
        <w:rPr>
          <w:rFonts w:eastAsia="Times New Roman"/>
          <w:lang w:eastAsia="ru-RU"/>
        </w:rPr>
        <w:t>г</w:t>
      </w:r>
      <w:proofErr w:type="gramStart"/>
      <w:r w:rsidRPr="003B3DD1">
        <w:rPr>
          <w:rFonts w:eastAsia="Times New Roman"/>
          <w:lang w:eastAsia="ru-RU"/>
        </w:rPr>
        <w:t>.В</w:t>
      </w:r>
      <w:proofErr w:type="gramEnd"/>
      <w:r w:rsidRPr="003B3DD1">
        <w:rPr>
          <w:rFonts w:eastAsia="Times New Roman"/>
          <w:lang w:eastAsia="ru-RU"/>
        </w:rPr>
        <w:t>олгодонск</w:t>
      </w:r>
      <w:proofErr w:type="spellEnd"/>
    </w:p>
    <w:p w:rsidR="003B3DD1" w:rsidRPr="003B3DD1" w:rsidRDefault="003B3DD1" w:rsidP="00F77AF2">
      <w:pPr>
        <w:spacing w:before="240" w:after="12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color w:val="000000"/>
          <w:lang w:eastAsia="ru-RU"/>
        </w:rPr>
        <w:t xml:space="preserve">В соответствии с утверждённым планом в </w:t>
      </w:r>
      <w:r w:rsidRPr="003B3DD1">
        <w:rPr>
          <w:rFonts w:eastAsia="Times New Roman"/>
          <w:color w:val="000000"/>
          <w:lang w:val="en-US" w:eastAsia="ru-RU"/>
        </w:rPr>
        <w:t>I</w:t>
      </w:r>
      <w:r w:rsidRPr="003B3DD1">
        <w:rPr>
          <w:rFonts w:eastAsia="Times New Roman"/>
          <w:color w:val="000000"/>
          <w:lang w:eastAsia="ru-RU"/>
        </w:rPr>
        <w:t xml:space="preserve"> квартале 2016 года Контрольно-счётная палата города Волгодонска (далее Палата) провела следующие контрольные мероприятия:</w:t>
      </w:r>
    </w:p>
    <w:p w:rsidR="00D03344" w:rsidRDefault="00D03344" w:rsidP="00D0334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ab/>
      </w:r>
      <w:r w:rsidRPr="00D03344">
        <w:rPr>
          <w:b/>
          <w:i/>
        </w:rPr>
        <w:t>Проверка целевого и эффективного использования бюджетных средств, направленных на реализацию муниципальной программы города Волгодонска «Обеспечение общественного порядка и противодействие преступности в городе Волгодонске»</w:t>
      </w:r>
      <w:r w:rsidR="00102F07">
        <w:rPr>
          <w:b/>
          <w:i/>
        </w:rPr>
        <w:t xml:space="preserve"> </w:t>
      </w:r>
      <w:r w:rsidR="00102F07" w:rsidRPr="00102F07">
        <w:rPr>
          <w:i/>
        </w:rPr>
        <w:t>(далее Программа)</w:t>
      </w:r>
      <w:r w:rsidRPr="00D03344">
        <w:rPr>
          <w:b/>
          <w:i/>
        </w:rPr>
        <w:t xml:space="preserve"> в 2014-2015 годах</w:t>
      </w:r>
      <w:r>
        <w:t>.</w:t>
      </w:r>
    </w:p>
    <w:p w:rsidR="00102F07" w:rsidRDefault="00102F07" w:rsidP="00102F07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Программа утверждена</w:t>
      </w:r>
      <w:r w:rsidR="00EA60C5" w:rsidRPr="00EA60C5">
        <w:rPr>
          <w:rFonts w:eastAsia="Times New Roman"/>
          <w:lang w:eastAsia="ru-RU"/>
        </w:rPr>
        <w:t xml:space="preserve"> постановлением Администрации </w:t>
      </w:r>
      <w:r w:rsidR="001B3279">
        <w:rPr>
          <w:rFonts w:eastAsia="Times New Roman"/>
          <w:lang w:eastAsia="ru-RU"/>
        </w:rPr>
        <w:t xml:space="preserve">города </w:t>
      </w:r>
      <w:r>
        <w:rPr>
          <w:rFonts w:eastAsia="Times New Roman"/>
          <w:lang w:eastAsia="ru-RU"/>
        </w:rPr>
        <w:t xml:space="preserve">Волгодонска </w:t>
      </w:r>
      <w:r w:rsidR="00EA60C5" w:rsidRPr="00EA60C5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 xml:space="preserve">т 25.09.2013 № 3865 со сроками реализации с </w:t>
      </w:r>
      <w:r w:rsidR="001B3279" w:rsidRPr="00EA60C5">
        <w:rPr>
          <w:rFonts w:eastAsia="Times New Roman"/>
          <w:szCs w:val="24"/>
          <w:lang w:eastAsia="ru-RU"/>
        </w:rPr>
        <w:t>01.01.2014г. по 31.12.2020г.</w:t>
      </w:r>
      <w:r w:rsidR="00962857">
        <w:rPr>
          <w:rFonts w:eastAsia="Times New Roman"/>
          <w:szCs w:val="24"/>
          <w:lang w:eastAsia="ru-RU"/>
        </w:rPr>
        <w:t xml:space="preserve"> </w:t>
      </w:r>
    </w:p>
    <w:p w:rsidR="007A61B6" w:rsidRDefault="00102F07" w:rsidP="008D63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проверяемом периоде о</w:t>
      </w:r>
      <w:r w:rsidR="00EA60C5" w:rsidRPr="00EA60C5">
        <w:rPr>
          <w:rFonts w:eastAsia="Times New Roman"/>
          <w:lang w:eastAsia="ru-RU"/>
        </w:rPr>
        <w:t xml:space="preserve">бъем ресурсного обеспечения </w:t>
      </w:r>
      <w:r w:rsidR="007A61B6">
        <w:rPr>
          <w:rFonts w:eastAsia="Times New Roman"/>
          <w:lang w:eastAsia="ru-RU"/>
        </w:rPr>
        <w:t xml:space="preserve">за счет </w:t>
      </w:r>
      <w:r>
        <w:rPr>
          <w:rFonts w:eastAsia="Times New Roman"/>
          <w:lang w:eastAsia="ru-RU"/>
        </w:rPr>
        <w:t xml:space="preserve">бюджетных </w:t>
      </w:r>
      <w:r w:rsidR="007A61B6">
        <w:rPr>
          <w:rFonts w:eastAsia="Times New Roman"/>
          <w:lang w:eastAsia="ru-RU"/>
        </w:rPr>
        <w:t xml:space="preserve">средств был предусмотрен </w:t>
      </w:r>
      <w:r w:rsidR="00181D2B">
        <w:rPr>
          <w:rFonts w:eastAsia="Times New Roman"/>
          <w:lang w:eastAsia="ru-RU"/>
        </w:rPr>
        <w:t xml:space="preserve">Программой </w:t>
      </w:r>
      <w:r w:rsidR="007A61B6">
        <w:rPr>
          <w:rFonts w:eastAsia="Times New Roman"/>
          <w:lang w:eastAsia="ru-RU"/>
        </w:rPr>
        <w:t>в размере 10 193,8</w:t>
      </w:r>
      <w:r w:rsidR="007A61B6" w:rsidRPr="007A61B6">
        <w:rPr>
          <w:rFonts w:eastAsia="Times New Roman"/>
          <w:lang w:eastAsia="ru-RU"/>
        </w:rPr>
        <w:t xml:space="preserve"> </w:t>
      </w:r>
      <w:proofErr w:type="spellStart"/>
      <w:r w:rsidR="007A61B6" w:rsidRPr="00EA60C5">
        <w:rPr>
          <w:rFonts w:eastAsia="Times New Roman"/>
          <w:lang w:eastAsia="ru-RU"/>
        </w:rPr>
        <w:t>тыс</w:t>
      </w:r>
      <w:proofErr w:type="gramStart"/>
      <w:r w:rsidR="007A61B6" w:rsidRPr="00EA60C5">
        <w:rPr>
          <w:rFonts w:eastAsia="Times New Roman"/>
          <w:lang w:eastAsia="ru-RU"/>
        </w:rPr>
        <w:t>.р</w:t>
      </w:r>
      <w:proofErr w:type="gramEnd"/>
      <w:r w:rsidR="007A61B6" w:rsidRPr="00EA60C5">
        <w:rPr>
          <w:rFonts w:eastAsia="Times New Roman"/>
          <w:lang w:eastAsia="ru-RU"/>
        </w:rPr>
        <w:t>уб</w:t>
      </w:r>
      <w:r w:rsidR="007A61B6">
        <w:rPr>
          <w:rFonts w:eastAsia="Times New Roman"/>
          <w:lang w:eastAsia="ru-RU"/>
        </w:rPr>
        <w:t>лей</w:t>
      </w:r>
      <w:proofErr w:type="spellEnd"/>
      <w:r w:rsidR="007A61B6">
        <w:rPr>
          <w:rFonts w:eastAsia="Times New Roman"/>
          <w:lang w:eastAsia="ru-RU"/>
        </w:rPr>
        <w:t xml:space="preserve">, </w:t>
      </w:r>
      <w:r w:rsidR="007A61B6" w:rsidRPr="00EA60C5">
        <w:rPr>
          <w:rFonts w:eastAsia="Times New Roman"/>
          <w:lang w:eastAsia="ru-RU"/>
        </w:rPr>
        <w:t xml:space="preserve">в том </w:t>
      </w:r>
      <w:r w:rsidR="007A61B6">
        <w:rPr>
          <w:rFonts w:eastAsia="Times New Roman"/>
          <w:lang w:eastAsia="ru-RU"/>
        </w:rPr>
        <w:t xml:space="preserve">числе </w:t>
      </w:r>
      <w:r w:rsidR="00181D2B">
        <w:rPr>
          <w:rFonts w:eastAsia="Times New Roman"/>
          <w:lang w:eastAsia="ru-RU"/>
        </w:rPr>
        <w:t>средства областного бюджета</w:t>
      </w:r>
      <w:r w:rsidR="007A61B6">
        <w:rPr>
          <w:rFonts w:eastAsia="Times New Roman"/>
          <w:lang w:eastAsia="ru-RU"/>
        </w:rPr>
        <w:t xml:space="preserve"> – </w:t>
      </w:r>
      <w:r w:rsidR="00181D2B">
        <w:rPr>
          <w:rFonts w:eastAsia="Times New Roman"/>
          <w:lang w:eastAsia="ru-RU"/>
        </w:rPr>
        <w:t>8 972,5</w:t>
      </w:r>
      <w:r w:rsidR="007A61B6">
        <w:rPr>
          <w:rFonts w:eastAsia="Times New Roman"/>
          <w:lang w:eastAsia="ru-RU"/>
        </w:rPr>
        <w:t xml:space="preserve"> </w:t>
      </w:r>
      <w:proofErr w:type="spellStart"/>
      <w:r w:rsidR="007A61B6">
        <w:rPr>
          <w:rFonts w:eastAsia="Times New Roman"/>
          <w:lang w:eastAsia="ru-RU"/>
        </w:rPr>
        <w:t>тыс.рублей</w:t>
      </w:r>
      <w:proofErr w:type="spellEnd"/>
      <w:r w:rsidR="007A61B6">
        <w:rPr>
          <w:rFonts w:eastAsia="Times New Roman"/>
          <w:lang w:eastAsia="ru-RU"/>
        </w:rPr>
        <w:t xml:space="preserve">, </w:t>
      </w:r>
      <w:r w:rsidR="00181D2B">
        <w:rPr>
          <w:rFonts w:eastAsia="Times New Roman"/>
          <w:lang w:eastAsia="ru-RU"/>
        </w:rPr>
        <w:t>средства местного бюджета</w:t>
      </w:r>
      <w:r w:rsidR="007A61B6">
        <w:rPr>
          <w:rFonts w:eastAsia="Times New Roman"/>
          <w:lang w:eastAsia="ru-RU"/>
        </w:rPr>
        <w:t xml:space="preserve"> – </w:t>
      </w:r>
      <w:r w:rsidR="00181D2B">
        <w:rPr>
          <w:rFonts w:eastAsia="Times New Roman"/>
          <w:lang w:eastAsia="ru-RU"/>
        </w:rPr>
        <w:t>1 221,3</w:t>
      </w:r>
      <w:r w:rsidR="007A61B6">
        <w:rPr>
          <w:rFonts w:eastAsia="Times New Roman"/>
          <w:lang w:eastAsia="ru-RU"/>
        </w:rPr>
        <w:t xml:space="preserve"> </w:t>
      </w:r>
      <w:proofErr w:type="spellStart"/>
      <w:r w:rsidR="007A61B6">
        <w:rPr>
          <w:rFonts w:eastAsia="Times New Roman"/>
          <w:lang w:eastAsia="ru-RU"/>
        </w:rPr>
        <w:t>тыс.рублей</w:t>
      </w:r>
      <w:proofErr w:type="spellEnd"/>
      <w:r w:rsidR="007A61B6">
        <w:rPr>
          <w:rFonts w:eastAsia="Times New Roman"/>
          <w:lang w:eastAsia="ru-RU"/>
        </w:rPr>
        <w:t>.</w:t>
      </w:r>
      <w:r w:rsidR="007A61B6" w:rsidRPr="007A61B6">
        <w:rPr>
          <w:rFonts w:eastAsia="Times New Roman"/>
          <w:lang w:eastAsia="ru-RU"/>
        </w:rPr>
        <w:t xml:space="preserve"> </w:t>
      </w:r>
      <w:r w:rsidR="0029308B">
        <w:rPr>
          <w:rFonts w:eastAsia="Times New Roman"/>
          <w:lang w:eastAsia="ru-RU"/>
        </w:rPr>
        <w:t>Уровень освоения средств</w:t>
      </w:r>
      <w:r w:rsidR="0029308B" w:rsidRPr="00EA60C5">
        <w:rPr>
          <w:rFonts w:eastAsia="Times New Roman"/>
          <w:lang w:eastAsia="ru-RU"/>
        </w:rPr>
        <w:t xml:space="preserve"> составил в 2014</w:t>
      </w:r>
      <w:r w:rsidR="0029308B">
        <w:rPr>
          <w:rFonts w:eastAsia="Times New Roman"/>
          <w:lang w:eastAsia="ru-RU"/>
        </w:rPr>
        <w:t xml:space="preserve"> и 2015 годах </w:t>
      </w:r>
      <w:r w:rsidR="0029308B" w:rsidRPr="00EA60C5">
        <w:rPr>
          <w:rFonts w:eastAsia="Times New Roman"/>
          <w:lang w:eastAsia="ru-RU"/>
        </w:rPr>
        <w:t>99,9%</w:t>
      </w:r>
      <w:r w:rsidR="0029308B">
        <w:rPr>
          <w:rFonts w:eastAsia="Times New Roman"/>
          <w:lang w:eastAsia="ru-RU"/>
        </w:rPr>
        <w:t xml:space="preserve"> и </w:t>
      </w:r>
      <w:r w:rsidR="0029308B" w:rsidRPr="00EA60C5">
        <w:rPr>
          <w:rFonts w:eastAsia="Times New Roman"/>
          <w:lang w:eastAsia="ru-RU"/>
        </w:rPr>
        <w:t>98,8% от плана</w:t>
      </w:r>
      <w:r w:rsidR="0029308B">
        <w:rPr>
          <w:rFonts w:eastAsia="Times New Roman"/>
          <w:lang w:eastAsia="ru-RU"/>
        </w:rPr>
        <w:t xml:space="preserve"> соответственно. Исполнение целевых показателей Программы сложилось в размере 100,0% и выше.</w:t>
      </w:r>
    </w:p>
    <w:p w:rsidR="00DD2854" w:rsidRDefault="00DD2854" w:rsidP="007A61B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Средства областного бюджета </w:t>
      </w:r>
      <w:r w:rsidR="00181D2B">
        <w:rPr>
          <w:rFonts w:eastAsia="Times New Roman"/>
          <w:lang w:eastAsia="ru-RU"/>
        </w:rPr>
        <w:t xml:space="preserve">в полном объёме </w:t>
      </w:r>
      <w:r>
        <w:rPr>
          <w:rFonts w:eastAsia="Times New Roman"/>
          <w:lang w:eastAsia="ru-RU"/>
        </w:rPr>
        <w:t>были направлены на финансирование организации работы казачьей дружины.</w:t>
      </w:r>
    </w:p>
    <w:p w:rsidR="00DD2854" w:rsidRPr="00DD2854" w:rsidRDefault="007A61B6" w:rsidP="00807CCF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рамках своих полномочий Палатой проведена проверка </w:t>
      </w:r>
      <w:r w:rsidR="00181D2B" w:rsidRPr="00EA60C5">
        <w:rPr>
          <w:rFonts w:eastAsia="Times New Roman"/>
          <w:lang w:eastAsia="ru-RU"/>
        </w:rPr>
        <w:t xml:space="preserve">целевого и </w:t>
      </w:r>
      <w:r w:rsidR="00181D2B" w:rsidRPr="00EA60C5">
        <w:rPr>
          <w:rFonts w:eastAsia="Times New Roman"/>
          <w:szCs w:val="24"/>
          <w:lang w:eastAsia="ru-RU"/>
        </w:rPr>
        <w:t xml:space="preserve">эффективного </w:t>
      </w:r>
      <w:r>
        <w:rPr>
          <w:rFonts w:eastAsia="Times New Roman"/>
          <w:lang w:eastAsia="ru-RU"/>
        </w:rPr>
        <w:t xml:space="preserve">использования </w:t>
      </w:r>
      <w:r w:rsidRPr="00EA60C5">
        <w:rPr>
          <w:rFonts w:eastAsia="Times New Roman"/>
          <w:szCs w:val="24"/>
          <w:lang w:eastAsia="ru-RU"/>
        </w:rPr>
        <w:t>средств местного бюджета</w:t>
      </w:r>
      <w:r w:rsidR="00DD2854">
        <w:rPr>
          <w:rFonts w:eastAsia="Times New Roman"/>
          <w:szCs w:val="24"/>
          <w:lang w:eastAsia="ru-RU"/>
        </w:rPr>
        <w:t xml:space="preserve"> в сумме 1 158,0 </w:t>
      </w:r>
      <w:proofErr w:type="spellStart"/>
      <w:r w:rsidR="00DD2854">
        <w:rPr>
          <w:rFonts w:eastAsia="Times New Roman"/>
          <w:szCs w:val="24"/>
          <w:lang w:eastAsia="ru-RU"/>
        </w:rPr>
        <w:t>тыс</w:t>
      </w:r>
      <w:proofErr w:type="gramStart"/>
      <w:r w:rsidR="00DD2854">
        <w:rPr>
          <w:rFonts w:eastAsia="Times New Roman"/>
          <w:szCs w:val="24"/>
          <w:lang w:eastAsia="ru-RU"/>
        </w:rPr>
        <w:t>.р</w:t>
      </w:r>
      <w:proofErr w:type="gramEnd"/>
      <w:r w:rsidR="00DD2854">
        <w:rPr>
          <w:rFonts w:eastAsia="Times New Roman"/>
          <w:szCs w:val="24"/>
          <w:lang w:eastAsia="ru-RU"/>
        </w:rPr>
        <w:t>ублей</w:t>
      </w:r>
      <w:proofErr w:type="spellEnd"/>
      <w:r w:rsidR="00DD2854">
        <w:rPr>
          <w:rFonts w:eastAsia="Times New Roman"/>
          <w:szCs w:val="24"/>
          <w:lang w:eastAsia="ru-RU"/>
        </w:rPr>
        <w:t xml:space="preserve"> </w:t>
      </w:r>
      <w:r w:rsidRPr="00EA60C5">
        <w:rPr>
          <w:rFonts w:eastAsia="Times New Roman"/>
          <w:szCs w:val="24"/>
          <w:lang w:eastAsia="ru-RU"/>
        </w:rPr>
        <w:t>на выполнение программных мероприятий</w:t>
      </w:r>
      <w:r w:rsidR="00807CCF">
        <w:rPr>
          <w:rFonts w:eastAsia="Times New Roman"/>
          <w:szCs w:val="24"/>
          <w:lang w:eastAsia="ru-RU"/>
        </w:rPr>
        <w:t xml:space="preserve">, </w:t>
      </w:r>
      <w:r w:rsidR="00102F07">
        <w:rPr>
          <w:rFonts w:eastAsia="Times New Roman"/>
          <w:szCs w:val="24"/>
          <w:lang w:eastAsia="ru-RU"/>
        </w:rPr>
        <w:t>целью которых явля</w:t>
      </w:r>
      <w:r w:rsidR="008D63C8">
        <w:rPr>
          <w:rFonts w:eastAsia="Times New Roman"/>
          <w:szCs w:val="24"/>
          <w:lang w:eastAsia="ru-RU"/>
        </w:rPr>
        <w:t>е</w:t>
      </w:r>
      <w:r w:rsidR="00102F07">
        <w:rPr>
          <w:rFonts w:eastAsia="Times New Roman"/>
          <w:szCs w:val="24"/>
          <w:lang w:eastAsia="ru-RU"/>
        </w:rPr>
        <w:t>тся</w:t>
      </w:r>
      <w:r w:rsidR="00807CCF">
        <w:rPr>
          <w:rFonts w:eastAsia="Times New Roman"/>
          <w:szCs w:val="24"/>
          <w:lang w:eastAsia="ru-RU"/>
        </w:rPr>
        <w:t xml:space="preserve"> с</w:t>
      </w:r>
      <w:r w:rsidR="00DD2854" w:rsidRPr="00DD2854">
        <w:rPr>
          <w:rFonts w:eastAsia="Times New Roman"/>
          <w:lang w:eastAsia="ru-RU"/>
        </w:rPr>
        <w:t>овершенствование системы профилактики правонарушений, направленной на снижение уровня преступности, создание условий по обеспечению правопорядка и общественной безопасности граждан</w:t>
      </w:r>
      <w:r w:rsidR="00807CCF">
        <w:rPr>
          <w:rFonts w:eastAsia="Times New Roman"/>
          <w:lang w:eastAsia="ru-RU"/>
        </w:rPr>
        <w:t>, на организацию и</w:t>
      </w:r>
      <w:r w:rsidR="00DD2854" w:rsidRPr="00DD2854">
        <w:rPr>
          <w:rFonts w:eastAsia="Times New Roman"/>
          <w:lang w:eastAsia="ru-RU"/>
        </w:rPr>
        <w:t xml:space="preserve"> проведение конкурс</w:t>
      </w:r>
      <w:r w:rsidR="00807CCF">
        <w:rPr>
          <w:rFonts w:eastAsia="Times New Roman"/>
          <w:lang w:eastAsia="ru-RU"/>
        </w:rPr>
        <w:t>ов, а также на пр</w:t>
      </w:r>
      <w:r w:rsidR="00DD2854" w:rsidRPr="00DD2854">
        <w:rPr>
          <w:rFonts w:eastAsia="Times New Roman"/>
          <w:lang w:eastAsia="ru-RU"/>
        </w:rPr>
        <w:t>офилактик</w:t>
      </w:r>
      <w:r w:rsidR="00807CCF">
        <w:rPr>
          <w:rFonts w:eastAsia="Times New Roman"/>
          <w:lang w:eastAsia="ru-RU"/>
        </w:rPr>
        <w:t>у</w:t>
      </w:r>
      <w:r w:rsidR="00DD2854" w:rsidRPr="00DD2854">
        <w:rPr>
          <w:rFonts w:eastAsia="Times New Roman"/>
          <w:lang w:eastAsia="ru-RU"/>
        </w:rPr>
        <w:t xml:space="preserve"> социально-негативных явлений</w:t>
      </w:r>
      <w:r w:rsidR="00DD2854">
        <w:rPr>
          <w:rFonts w:eastAsia="Times New Roman"/>
          <w:lang w:eastAsia="ru-RU"/>
        </w:rPr>
        <w:t>.</w:t>
      </w:r>
      <w:r w:rsidR="00DD2854" w:rsidRPr="00DD2854">
        <w:rPr>
          <w:rFonts w:eastAsia="Times New Roman"/>
          <w:lang w:eastAsia="ru-RU"/>
        </w:rPr>
        <w:t xml:space="preserve"> </w:t>
      </w:r>
    </w:p>
    <w:p w:rsidR="00DD2854" w:rsidRDefault="000F0890" w:rsidP="007A61B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Факты нецелевого использования средств местного бюджета не установлены. Вместе с тем выявлены отдельные</w:t>
      </w:r>
      <w:r w:rsidR="002E0817">
        <w:rPr>
          <w:rFonts w:eastAsia="Times New Roman"/>
          <w:lang w:eastAsia="ru-RU"/>
        </w:rPr>
        <w:t xml:space="preserve"> нарушения и недостатки при формировании и реализации мероприятий Программы, в том числе: планирование ассигнований, повлекшее за собой финансирование и расходование бюджетных средств с нарушением бюджетной классификации (40,2 </w:t>
      </w:r>
      <w:proofErr w:type="spellStart"/>
      <w:r w:rsidR="002E0817">
        <w:rPr>
          <w:rFonts w:eastAsia="Times New Roman"/>
          <w:lang w:eastAsia="ru-RU"/>
        </w:rPr>
        <w:t>тыс</w:t>
      </w:r>
      <w:proofErr w:type="gramStart"/>
      <w:r w:rsidR="002E0817">
        <w:rPr>
          <w:rFonts w:eastAsia="Times New Roman"/>
          <w:lang w:eastAsia="ru-RU"/>
        </w:rPr>
        <w:t>.р</w:t>
      </w:r>
      <w:proofErr w:type="gramEnd"/>
      <w:r w:rsidR="002E0817">
        <w:rPr>
          <w:rFonts w:eastAsia="Times New Roman"/>
          <w:lang w:eastAsia="ru-RU"/>
        </w:rPr>
        <w:t>ублей</w:t>
      </w:r>
      <w:proofErr w:type="spellEnd"/>
      <w:r w:rsidR="002E0817">
        <w:rPr>
          <w:rFonts w:eastAsia="Times New Roman"/>
          <w:lang w:eastAsia="ru-RU"/>
        </w:rPr>
        <w:t xml:space="preserve">), искажение данных </w:t>
      </w:r>
      <w:r w:rsidR="0029308B">
        <w:rPr>
          <w:rFonts w:eastAsia="Times New Roman"/>
          <w:lang w:eastAsia="ru-RU"/>
        </w:rPr>
        <w:t xml:space="preserve">бюджетного </w:t>
      </w:r>
      <w:r w:rsidR="002E0817">
        <w:rPr>
          <w:rFonts w:eastAsia="Times New Roman"/>
          <w:lang w:eastAsia="ru-RU"/>
        </w:rPr>
        <w:t xml:space="preserve">учёта (15,0 </w:t>
      </w:r>
      <w:proofErr w:type="spellStart"/>
      <w:r w:rsidR="002E0817">
        <w:rPr>
          <w:rFonts w:eastAsia="Times New Roman"/>
          <w:lang w:eastAsia="ru-RU"/>
        </w:rPr>
        <w:t>тыс.рублей</w:t>
      </w:r>
      <w:proofErr w:type="spellEnd"/>
      <w:r w:rsidR="002E0817">
        <w:rPr>
          <w:rFonts w:eastAsia="Times New Roman"/>
          <w:lang w:eastAsia="ru-RU"/>
        </w:rPr>
        <w:t xml:space="preserve">), </w:t>
      </w:r>
      <w:r w:rsidR="008D63C8">
        <w:rPr>
          <w:rFonts w:eastAsia="Times New Roman"/>
          <w:lang w:eastAsia="ru-RU"/>
        </w:rPr>
        <w:t xml:space="preserve">нарушения в части составления, </w:t>
      </w:r>
      <w:r w:rsidR="008D63C8" w:rsidRPr="00EA60C5">
        <w:rPr>
          <w:rFonts w:eastAsia="Times New Roman"/>
          <w:lang w:eastAsia="ru-RU"/>
        </w:rPr>
        <w:t>утверж</w:t>
      </w:r>
      <w:r w:rsidR="008D63C8">
        <w:rPr>
          <w:rFonts w:eastAsia="Times New Roman"/>
          <w:lang w:eastAsia="ru-RU"/>
        </w:rPr>
        <w:t xml:space="preserve">дения и ведения бюджетной сметы, </w:t>
      </w:r>
      <w:r w:rsidR="0029308B">
        <w:rPr>
          <w:rFonts w:eastAsia="Times New Roman"/>
          <w:lang w:eastAsia="ru-RU"/>
        </w:rPr>
        <w:t>некорректная формулировка наименования программного мероприятия.</w:t>
      </w:r>
    </w:p>
    <w:p w:rsidR="00102F07" w:rsidRDefault="008D63C8" w:rsidP="007A61B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итогам проверки Администрации города Волгодонска</w:t>
      </w:r>
      <w:r w:rsidRPr="008D63C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направлено представление Палаты, </w:t>
      </w:r>
      <w:r w:rsidR="00BD2567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результат</w:t>
      </w:r>
      <w:r w:rsidR="00BD2567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рассмотрения которого </w:t>
      </w:r>
      <w:r w:rsidR="00956731">
        <w:rPr>
          <w:rFonts w:eastAsia="Times New Roman"/>
          <w:lang w:eastAsia="ru-RU"/>
        </w:rPr>
        <w:t xml:space="preserve">усилен </w:t>
      </w:r>
      <w:proofErr w:type="gramStart"/>
      <w:r w:rsidR="00956731">
        <w:rPr>
          <w:rFonts w:eastAsia="Times New Roman"/>
          <w:lang w:eastAsia="ru-RU"/>
        </w:rPr>
        <w:t>контроль за</w:t>
      </w:r>
      <w:proofErr w:type="gramEnd"/>
      <w:r w:rsidR="00956731">
        <w:rPr>
          <w:rFonts w:eastAsia="Times New Roman"/>
          <w:lang w:eastAsia="ru-RU"/>
        </w:rPr>
        <w:t xml:space="preserve"> соблюдением требований приказов Минфина </w:t>
      </w:r>
      <w:r w:rsidR="00F846A9">
        <w:rPr>
          <w:rFonts w:eastAsia="Times New Roman"/>
          <w:lang w:eastAsia="ru-RU"/>
        </w:rPr>
        <w:t>РФ</w:t>
      </w:r>
      <w:r w:rsidR="00956731">
        <w:rPr>
          <w:rFonts w:eastAsia="Times New Roman"/>
          <w:lang w:eastAsia="ru-RU"/>
        </w:rPr>
        <w:t xml:space="preserve">, принято постановление </w:t>
      </w:r>
      <w:r w:rsidR="00956731">
        <w:rPr>
          <w:rFonts w:eastAsia="Times New Roman"/>
          <w:lang w:eastAsia="ru-RU"/>
        </w:rPr>
        <w:lastRenderedPageBreak/>
        <w:t>Администрации города от 01.04.2016 №674 о внесении изменений в постановление</w:t>
      </w:r>
      <w:r w:rsidR="00956731" w:rsidRPr="00956731">
        <w:rPr>
          <w:rFonts w:eastAsia="Times New Roman"/>
          <w:lang w:eastAsia="ru-RU"/>
        </w:rPr>
        <w:t xml:space="preserve"> </w:t>
      </w:r>
      <w:r w:rsidR="00956731" w:rsidRPr="00EA60C5">
        <w:rPr>
          <w:rFonts w:eastAsia="Times New Roman"/>
          <w:szCs w:val="24"/>
          <w:lang w:eastAsia="ru-RU"/>
        </w:rPr>
        <w:t>о</w:t>
      </w:r>
      <w:r w:rsidR="00BE1D34">
        <w:rPr>
          <w:rFonts w:eastAsia="Times New Roman"/>
          <w:szCs w:val="24"/>
          <w:lang w:eastAsia="ru-RU"/>
        </w:rPr>
        <w:t>т 25.09.2013 №</w:t>
      </w:r>
      <w:r w:rsidR="00956731">
        <w:rPr>
          <w:rFonts w:eastAsia="Times New Roman"/>
          <w:szCs w:val="24"/>
          <w:lang w:eastAsia="ru-RU"/>
        </w:rPr>
        <w:t>3865 об утверждении Программы</w:t>
      </w:r>
      <w:r w:rsidR="00BD2567">
        <w:rPr>
          <w:rFonts w:eastAsia="Times New Roman"/>
          <w:szCs w:val="24"/>
          <w:lang w:eastAsia="ru-RU"/>
        </w:rPr>
        <w:t xml:space="preserve"> в части наименований программных мероприятий</w:t>
      </w:r>
      <w:r w:rsidR="00956731">
        <w:rPr>
          <w:rFonts w:eastAsia="Times New Roman"/>
          <w:szCs w:val="24"/>
          <w:lang w:eastAsia="ru-RU"/>
        </w:rPr>
        <w:t>.</w:t>
      </w:r>
    </w:p>
    <w:p w:rsidR="00BE1D34" w:rsidRPr="00BE1D34" w:rsidRDefault="00BE1D34" w:rsidP="00BE1D34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E1D34">
        <w:rPr>
          <w:b/>
          <w:i/>
        </w:rPr>
        <w:t>2.</w:t>
      </w:r>
      <w:r w:rsidRPr="00BE1D34">
        <w:rPr>
          <w:b/>
          <w:i/>
        </w:rPr>
        <w:tab/>
        <w:t xml:space="preserve">Проверка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деятельности, за 2014 год и </w:t>
      </w:r>
      <w:r w:rsidR="00CB2AB1" w:rsidRPr="00CB2AB1">
        <w:rPr>
          <w:b/>
          <w:i/>
        </w:rPr>
        <w:t xml:space="preserve">9 </w:t>
      </w:r>
      <w:r w:rsidR="00CB2AB1">
        <w:rPr>
          <w:b/>
          <w:i/>
        </w:rPr>
        <w:t>месяцев</w:t>
      </w:r>
      <w:r w:rsidRPr="00BE1D34">
        <w:rPr>
          <w:b/>
          <w:i/>
        </w:rPr>
        <w:t xml:space="preserve"> 2015 года в </w:t>
      </w:r>
      <w:r w:rsidR="00A94CD5" w:rsidRPr="00A94CD5">
        <w:rPr>
          <w:b/>
          <w:i/>
        </w:rPr>
        <w:t>муниципальном бюджетном учреждении дополнительного образования</w:t>
      </w:r>
      <w:r w:rsidR="00A94CD5" w:rsidRPr="00BE1D34">
        <w:rPr>
          <w:b/>
          <w:i/>
        </w:rPr>
        <w:t xml:space="preserve"> </w:t>
      </w:r>
      <w:r w:rsidRPr="00BE1D34">
        <w:rPr>
          <w:b/>
          <w:i/>
        </w:rPr>
        <w:t>«Станция юных техников»</w:t>
      </w:r>
      <w:r>
        <w:rPr>
          <w:b/>
          <w:i/>
        </w:rPr>
        <w:t xml:space="preserve"> </w:t>
      </w:r>
      <w:r w:rsidRPr="00F77AF2">
        <w:rPr>
          <w:i/>
        </w:rPr>
        <w:t>(далее Учреждение)</w:t>
      </w:r>
      <w:r w:rsidRPr="00BE1D34">
        <w:t>.</w:t>
      </w:r>
    </w:p>
    <w:p w:rsidR="00BE1D34" w:rsidRDefault="00A94CD5" w:rsidP="00BE1D34">
      <w:pPr>
        <w:tabs>
          <w:tab w:val="left" w:pos="1134"/>
        </w:tabs>
        <w:spacing w:after="0" w:line="240" w:lineRule="auto"/>
        <w:ind w:firstLine="709"/>
        <w:jc w:val="both"/>
      </w:pPr>
      <w:r>
        <w:t xml:space="preserve">Проверка показала, что в проверяемом периоде Учреждением </w:t>
      </w:r>
      <w:r w:rsidR="0090160F">
        <w:t xml:space="preserve">в целом </w:t>
      </w:r>
      <w:r>
        <w:t>соблюдались требования законодательства при использовании бюджетных и внебюджетных средств. Муниципальное задание выполнялось, фактов нецелевого использования средств установлено не было.</w:t>
      </w:r>
    </w:p>
    <w:p w:rsidR="006B3D61" w:rsidRDefault="00A94CD5" w:rsidP="00BE1D34">
      <w:pPr>
        <w:tabs>
          <w:tab w:val="left" w:pos="1134"/>
        </w:tabs>
        <w:spacing w:after="0" w:line="240" w:lineRule="auto"/>
        <w:ind w:firstLine="709"/>
        <w:jc w:val="both"/>
      </w:pPr>
      <w:r>
        <w:t>В то же время Палатой были установлены факты нарушения действующего законодательства и недо</w:t>
      </w:r>
      <w:r w:rsidR="00CF445F">
        <w:t>статки при расходовании средств</w:t>
      </w:r>
      <w:r w:rsidR="006B3D61">
        <w:t>.</w:t>
      </w:r>
    </w:p>
    <w:p w:rsidR="006B3D61" w:rsidRDefault="006B3D61" w:rsidP="00BE1D3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Так, Учреждение</w:t>
      </w:r>
      <w:r w:rsidR="009C53F1">
        <w:t>м</w:t>
      </w:r>
      <w:r>
        <w:t xml:space="preserve"> допущено планирование </w:t>
      </w:r>
      <w:r w:rsidRPr="00A94CD5">
        <w:rPr>
          <w:rFonts w:eastAsia="Times New Roman"/>
          <w:lang w:eastAsia="ru-RU"/>
        </w:rPr>
        <w:t>и использован</w:t>
      </w:r>
      <w:r>
        <w:rPr>
          <w:rFonts w:eastAsia="Times New Roman"/>
          <w:lang w:eastAsia="ru-RU"/>
        </w:rPr>
        <w:t>ие средств</w:t>
      </w:r>
      <w:r w:rsidRPr="00A94CD5">
        <w:rPr>
          <w:rFonts w:eastAsia="Times New Roman"/>
          <w:lang w:eastAsia="ru-RU"/>
        </w:rPr>
        <w:t xml:space="preserve"> субсидии на выполнение муниципального задания с затратами сверх необходимого</w:t>
      </w:r>
      <w:r>
        <w:rPr>
          <w:rFonts w:eastAsia="Times New Roman"/>
          <w:lang w:eastAsia="ru-RU"/>
        </w:rPr>
        <w:t xml:space="preserve"> (возможного)</w:t>
      </w:r>
      <w:r w:rsidRPr="00A94CD5">
        <w:rPr>
          <w:rFonts w:eastAsia="Times New Roman"/>
          <w:lang w:eastAsia="ru-RU"/>
        </w:rPr>
        <w:t xml:space="preserve"> на получение требуемого результата вследствие оплаты труда несовершеннолетних граждан</w:t>
      </w:r>
      <w:r>
        <w:rPr>
          <w:rFonts w:eastAsia="Times New Roman"/>
          <w:lang w:eastAsia="ru-RU"/>
        </w:rPr>
        <w:t>.</w:t>
      </w:r>
      <w:r w:rsidR="00873318">
        <w:rPr>
          <w:rFonts w:eastAsia="Times New Roman"/>
          <w:lang w:eastAsia="ru-RU"/>
        </w:rPr>
        <w:t xml:space="preserve"> </w:t>
      </w:r>
    </w:p>
    <w:p w:rsidR="000D58EF" w:rsidRDefault="00873318" w:rsidP="00873318">
      <w:pPr>
        <w:spacing w:after="0" w:line="240" w:lineRule="auto"/>
        <w:ind w:firstLine="720"/>
        <w:jc w:val="both"/>
        <w:rPr>
          <w:rFonts w:eastAsia="Times New Roman"/>
          <w:kern w:val="1"/>
          <w:lang w:eastAsia="ru-RU"/>
        </w:rPr>
      </w:pPr>
      <w:r>
        <w:rPr>
          <w:rFonts w:eastAsia="Times New Roman"/>
          <w:kern w:val="1"/>
          <w:lang w:eastAsia="ru-RU"/>
        </w:rPr>
        <w:t>Проверкой выявлены факты нарушения нормативных актов, регламентирующих оплату труда</w:t>
      </w:r>
      <w:r w:rsidR="000D58EF">
        <w:rPr>
          <w:rFonts w:eastAsia="Times New Roman"/>
          <w:kern w:val="1"/>
          <w:lang w:eastAsia="ru-RU"/>
        </w:rPr>
        <w:t>:</w:t>
      </w:r>
      <w:r w:rsidR="000D58EF" w:rsidRPr="000D58EF">
        <w:rPr>
          <w:rFonts w:eastAsia="Times New Roman"/>
          <w:lang w:eastAsia="ru-RU"/>
        </w:rPr>
        <w:t xml:space="preserve"> </w:t>
      </w:r>
      <w:r w:rsidR="000D58EF" w:rsidRPr="00A94CD5">
        <w:rPr>
          <w:rFonts w:eastAsia="Times New Roman"/>
          <w:lang w:eastAsia="ru-RU"/>
        </w:rPr>
        <w:t>необоснованно</w:t>
      </w:r>
      <w:r w:rsidR="000D58EF">
        <w:rPr>
          <w:rFonts w:eastAsia="Times New Roman"/>
          <w:lang w:eastAsia="ru-RU"/>
        </w:rPr>
        <w:t>е</w:t>
      </w:r>
      <w:r w:rsidR="000D58EF" w:rsidRPr="00A94CD5">
        <w:rPr>
          <w:rFonts w:eastAsia="Times New Roman"/>
          <w:lang w:eastAsia="ru-RU"/>
        </w:rPr>
        <w:t xml:space="preserve"> утверждени</w:t>
      </w:r>
      <w:r w:rsidR="000D58EF">
        <w:rPr>
          <w:rFonts w:eastAsia="Times New Roman"/>
          <w:lang w:eastAsia="ru-RU"/>
        </w:rPr>
        <w:t>е</w:t>
      </w:r>
      <w:r w:rsidR="000D58EF" w:rsidRPr="00A94CD5">
        <w:rPr>
          <w:rFonts w:eastAsia="Times New Roman"/>
          <w:lang w:eastAsia="ru-RU"/>
        </w:rPr>
        <w:t xml:space="preserve"> в штатном расписании должности ведущий инженер-электроник</w:t>
      </w:r>
      <w:r w:rsidR="000D58EF">
        <w:rPr>
          <w:rFonts w:eastAsia="Times New Roman"/>
          <w:lang w:eastAsia="ru-RU"/>
        </w:rPr>
        <w:t xml:space="preserve">, что привело к неположенным выплатам в сумме 37,6 </w:t>
      </w:r>
      <w:proofErr w:type="spellStart"/>
      <w:r w:rsidR="000D58EF">
        <w:rPr>
          <w:rFonts w:eastAsia="Times New Roman"/>
          <w:lang w:eastAsia="ru-RU"/>
        </w:rPr>
        <w:t>тыс</w:t>
      </w:r>
      <w:proofErr w:type="gramStart"/>
      <w:r w:rsidR="000D58EF">
        <w:rPr>
          <w:rFonts w:eastAsia="Times New Roman"/>
          <w:lang w:eastAsia="ru-RU"/>
        </w:rPr>
        <w:t>.р</w:t>
      </w:r>
      <w:proofErr w:type="gramEnd"/>
      <w:r w:rsidR="000D58EF">
        <w:rPr>
          <w:rFonts w:eastAsia="Times New Roman"/>
          <w:lang w:eastAsia="ru-RU"/>
        </w:rPr>
        <w:t>ублей</w:t>
      </w:r>
      <w:proofErr w:type="spellEnd"/>
      <w:r w:rsidR="000D58EF">
        <w:rPr>
          <w:rFonts w:eastAsia="Times New Roman"/>
          <w:lang w:eastAsia="ru-RU"/>
        </w:rPr>
        <w:t xml:space="preserve">; недоплаты </w:t>
      </w:r>
      <w:r w:rsidR="000D58EF">
        <w:rPr>
          <w:rFonts w:eastAsia="Times New Roman"/>
          <w:szCs w:val="24"/>
          <w:lang w:eastAsia="ru-RU"/>
        </w:rPr>
        <w:t xml:space="preserve">в сумме 58,7 </w:t>
      </w:r>
      <w:proofErr w:type="spellStart"/>
      <w:r w:rsidR="000D58EF">
        <w:rPr>
          <w:rFonts w:eastAsia="Times New Roman"/>
          <w:szCs w:val="24"/>
          <w:lang w:eastAsia="ru-RU"/>
        </w:rPr>
        <w:t>тыс</w:t>
      </w:r>
      <w:proofErr w:type="gramStart"/>
      <w:r w:rsidR="000D58EF">
        <w:rPr>
          <w:rFonts w:eastAsia="Times New Roman"/>
          <w:szCs w:val="24"/>
          <w:lang w:eastAsia="ru-RU"/>
        </w:rPr>
        <w:t>.р</w:t>
      </w:r>
      <w:proofErr w:type="gramEnd"/>
      <w:r w:rsidR="000D58EF">
        <w:rPr>
          <w:rFonts w:eastAsia="Times New Roman"/>
          <w:szCs w:val="24"/>
          <w:lang w:eastAsia="ru-RU"/>
        </w:rPr>
        <w:t>ублей</w:t>
      </w:r>
      <w:proofErr w:type="spellEnd"/>
      <w:r w:rsidR="000D58EF">
        <w:rPr>
          <w:rFonts w:eastAsia="Times New Roman"/>
          <w:szCs w:val="24"/>
          <w:lang w:eastAsia="ru-RU"/>
        </w:rPr>
        <w:t xml:space="preserve"> в связи с </w:t>
      </w:r>
      <w:r w:rsidR="000D58EF" w:rsidRPr="00A94CD5">
        <w:rPr>
          <w:rFonts w:eastAsia="Times New Roman"/>
          <w:szCs w:val="24"/>
          <w:lang w:eastAsia="ru-RU"/>
        </w:rPr>
        <w:t>начислени</w:t>
      </w:r>
      <w:r w:rsidR="000D58EF">
        <w:rPr>
          <w:rFonts w:eastAsia="Times New Roman"/>
          <w:szCs w:val="24"/>
          <w:lang w:eastAsia="ru-RU"/>
        </w:rPr>
        <w:t>ем</w:t>
      </w:r>
      <w:r w:rsidR="000D58EF" w:rsidRPr="00A94CD5">
        <w:rPr>
          <w:rFonts w:eastAsia="Times New Roman"/>
          <w:szCs w:val="24"/>
          <w:lang w:eastAsia="ru-RU"/>
        </w:rPr>
        <w:t xml:space="preserve"> заработной </w:t>
      </w:r>
      <w:r w:rsidR="000D58EF">
        <w:rPr>
          <w:rFonts w:eastAsia="Times New Roman"/>
          <w:szCs w:val="24"/>
          <w:lang w:eastAsia="ru-RU"/>
        </w:rPr>
        <w:t xml:space="preserve">платы работникам </w:t>
      </w:r>
      <w:r w:rsidR="000D58EF" w:rsidRPr="00A94CD5">
        <w:rPr>
          <w:rFonts w:eastAsia="Lucida Sans Unicode" w:cs="Tahoma"/>
          <w:iCs/>
          <w:szCs w:val="24"/>
          <w:lang w:eastAsia="ru-RU"/>
        </w:rPr>
        <w:t>в размерах ниже</w:t>
      </w:r>
      <w:r w:rsidR="000D58EF" w:rsidRPr="00A94CD5">
        <w:rPr>
          <w:rFonts w:eastAsia="Times New Roman"/>
          <w:szCs w:val="24"/>
          <w:lang w:eastAsia="ru-RU"/>
        </w:rPr>
        <w:t xml:space="preserve"> установленного федеральным законодательством минимального размера оплаты труда</w:t>
      </w:r>
      <w:r w:rsidR="000D58EF">
        <w:rPr>
          <w:rFonts w:eastAsia="Times New Roman"/>
          <w:szCs w:val="24"/>
          <w:lang w:eastAsia="ru-RU"/>
        </w:rPr>
        <w:t xml:space="preserve">, </w:t>
      </w:r>
      <w:r w:rsidR="000D58EF" w:rsidRPr="00A94CD5">
        <w:rPr>
          <w:rFonts w:eastAsia="Times New Roman"/>
          <w:szCs w:val="24"/>
          <w:lang w:eastAsia="ru-RU"/>
        </w:rPr>
        <w:t>без учета повышающих коэффициентов к должностному окладу за выслугу ле</w:t>
      </w:r>
      <w:r w:rsidR="000D58EF">
        <w:rPr>
          <w:rFonts w:eastAsia="Times New Roman"/>
          <w:szCs w:val="24"/>
          <w:lang w:eastAsia="ru-RU"/>
        </w:rPr>
        <w:t xml:space="preserve">т, а также в нарушение </w:t>
      </w:r>
      <w:r w:rsidR="000D58EF" w:rsidRPr="00A94CD5">
        <w:rPr>
          <w:rFonts w:eastAsia="Times New Roman"/>
          <w:szCs w:val="24"/>
          <w:lang w:eastAsia="ru-RU"/>
        </w:rPr>
        <w:t xml:space="preserve">порядка оплаты труда педагогических работников при замещении временно отсутствующих </w:t>
      </w:r>
      <w:r w:rsidR="000D58EF">
        <w:rPr>
          <w:rFonts w:eastAsia="Times New Roman"/>
          <w:szCs w:val="24"/>
          <w:lang w:eastAsia="ru-RU"/>
        </w:rPr>
        <w:t xml:space="preserve">коллег. </w:t>
      </w:r>
      <w:r w:rsidR="000D58EF">
        <w:rPr>
          <w:rFonts w:eastAsia="Times New Roman"/>
          <w:kern w:val="1"/>
          <w:lang w:eastAsia="ru-RU"/>
        </w:rPr>
        <w:t>Указанное выше необоснованное введение ставок в штатное расписание привело к</w:t>
      </w:r>
      <w:r w:rsidR="000D58EF" w:rsidRPr="000D58EF">
        <w:rPr>
          <w:rFonts w:eastAsia="Times New Roman"/>
          <w:kern w:val="2"/>
          <w:lang w:eastAsia="ru-RU"/>
        </w:rPr>
        <w:t xml:space="preserve"> </w:t>
      </w:r>
      <w:r w:rsidR="000D58EF">
        <w:rPr>
          <w:rFonts w:eastAsia="Times New Roman"/>
          <w:kern w:val="2"/>
          <w:lang w:eastAsia="ru-RU"/>
        </w:rPr>
        <w:t>завышению</w:t>
      </w:r>
      <w:r w:rsidR="000D58EF" w:rsidRPr="00A94CD5">
        <w:rPr>
          <w:rFonts w:eastAsia="Times New Roman"/>
          <w:kern w:val="2"/>
          <w:lang w:eastAsia="ru-RU"/>
        </w:rPr>
        <w:t xml:space="preserve"> планового фонда оплаты труда </w:t>
      </w:r>
      <w:r w:rsidR="000D58EF">
        <w:rPr>
          <w:rFonts w:eastAsia="Times New Roman"/>
          <w:kern w:val="2"/>
          <w:lang w:eastAsia="ru-RU"/>
        </w:rPr>
        <w:t xml:space="preserve">на 35,8 </w:t>
      </w:r>
      <w:proofErr w:type="spellStart"/>
      <w:r w:rsidR="000D58EF">
        <w:rPr>
          <w:rFonts w:eastAsia="Times New Roman"/>
          <w:kern w:val="2"/>
          <w:lang w:eastAsia="ru-RU"/>
        </w:rPr>
        <w:t>тыс</w:t>
      </w:r>
      <w:proofErr w:type="gramStart"/>
      <w:r w:rsidR="000D58EF">
        <w:rPr>
          <w:rFonts w:eastAsia="Times New Roman"/>
          <w:kern w:val="2"/>
          <w:lang w:eastAsia="ru-RU"/>
        </w:rPr>
        <w:t>.р</w:t>
      </w:r>
      <w:proofErr w:type="gramEnd"/>
      <w:r w:rsidR="000D58EF">
        <w:rPr>
          <w:rFonts w:eastAsia="Times New Roman"/>
          <w:kern w:val="2"/>
          <w:lang w:eastAsia="ru-RU"/>
        </w:rPr>
        <w:t>ублей</w:t>
      </w:r>
      <w:proofErr w:type="spellEnd"/>
      <w:r w:rsidR="000D58EF">
        <w:rPr>
          <w:rFonts w:eastAsia="Times New Roman"/>
          <w:kern w:val="2"/>
          <w:lang w:eastAsia="ru-RU"/>
        </w:rPr>
        <w:t>.</w:t>
      </w:r>
    </w:p>
    <w:p w:rsidR="007718CC" w:rsidRDefault="007718CC" w:rsidP="007718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Также Палатой были установлены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kern w:val="1"/>
          <w:lang w:eastAsia="ru-RU"/>
        </w:rPr>
        <w:t>многочисленные</w:t>
      </w:r>
      <w:r w:rsidRPr="00A94CD5">
        <w:rPr>
          <w:rFonts w:eastAsia="Times New Roman"/>
          <w:lang w:eastAsia="ru-RU"/>
        </w:rPr>
        <w:t xml:space="preserve"> нарушени</w:t>
      </w:r>
      <w:r>
        <w:rPr>
          <w:rFonts w:eastAsia="Times New Roman"/>
          <w:lang w:eastAsia="ru-RU"/>
        </w:rPr>
        <w:t>я</w:t>
      </w:r>
      <w:r w:rsidRPr="00A94CD5">
        <w:rPr>
          <w:rFonts w:eastAsia="Times New Roman"/>
          <w:lang w:eastAsia="ru-RU"/>
        </w:rPr>
        <w:t xml:space="preserve"> норм </w:t>
      </w:r>
      <w:r>
        <w:rPr>
          <w:rFonts w:eastAsia="Times New Roman"/>
          <w:lang w:eastAsia="ru-RU"/>
        </w:rPr>
        <w:t xml:space="preserve">федерального законодательства о </w:t>
      </w:r>
      <w:r w:rsidRPr="00A94CD5">
        <w:rPr>
          <w:rFonts w:eastAsia="Times New Roman"/>
          <w:lang w:eastAsia="ru-RU"/>
        </w:rPr>
        <w:t>контрактной системе в сфере закупок товаров, работ, услуг для обеспечения муниципальных нужд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части </w:t>
      </w:r>
      <w:r w:rsidRPr="00A94CD5">
        <w:rPr>
          <w:rFonts w:eastAsia="Times New Roman"/>
          <w:lang w:eastAsia="ru-RU"/>
        </w:rPr>
        <w:t>организационного и нормативного обеспечения закупок</w:t>
      </w:r>
      <w:r>
        <w:rPr>
          <w:rFonts w:eastAsia="Times New Roman"/>
          <w:lang w:eastAsia="ru-RU"/>
        </w:rPr>
        <w:t xml:space="preserve">, </w:t>
      </w:r>
      <w:r w:rsidRPr="00A94CD5">
        <w:rPr>
          <w:rFonts w:eastAsia="Times New Roman"/>
          <w:lang w:eastAsia="ru-RU"/>
        </w:rPr>
        <w:t>порядка утверждения и ведения плана-графика закупок</w:t>
      </w:r>
      <w:r>
        <w:rPr>
          <w:rFonts w:eastAsia="Times New Roman"/>
          <w:lang w:eastAsia="ru-RU"/>
        </w:rPr>
        <w:t>,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</w:t>
      </w:r>
      <w:r w:rsidRPr="00A94CD5">
        <w:rPr>
          <w:rFonts w:eastAsia="Times New Roman"/>
          <w:lang w:eastAsia="ru-RU"/>
        </w:rPr>
        <w:t>на этапе заключения и исполнения контрактов</w:t>
      </w:r>
      <w:r>
        <w:rPr>
          <w:rFonts w:eastAsia="Times New Roman"/>
          <w:lang w:eastAsia="ru-RU"/>
        </w:rPr>
        <w:t xml:space="preserve"> (договоров).</w:t>
      </w:r>
    </w:p>
    <w:p w:rsidR="008F7090" w:rsidRDefault="008F7090" w:rsidP="008F709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Следует отметить, что </w:t>
      </w:r>
      <w:r>
        <w:t xml:space="preserve">в проверяемом периоде средства </w:t>
      </w:r>
      <w:r w:rsidRPr="00DA5F0C">
        <w:t>субсидий на вып</w:t>
      </w:r>
      <w:r>
        <w:t xml:space="preserve">олнение муниципального задания </w:t>
      </w:r>
      <w:r>
        <w:t>в сумме</w:t>
      </w:r>
      <w:r w:rsidRPr="00DA5F0C">
        <w:t xml:space="preserve"> 411,2 </w:t>
      </w:r>
      <w:proofErr w:type="spellStart"/>
      <w:r w:rsidRPr="00DA5F0C">
        <w:t>тыс</w:t>
      </w:r>
      <w:proofErr w:type="gramStart"/>
      <w:r w:rsidRPr="00DA5F0C">
        <w:t>.р</w:t>
      </w:r>
      <w:proofErr w:type="gramEnd"/>
      <w:r w:rsidRPr="00DA5F0C">
        <w:t>уб</w:t>
      </w:r>
      <w:r>
        <w:t>лей</w:t>
      </w:r>
      <w:proofErr w:type="spellEnd"/>
      <w:r>
        <w:t xml:space="preserve"> были запланированы </w:t>
      </w:r>
      <w:r w:rsidR="00BE64F8">
        <w:t xml:space="preserve">и израсходованы </w:t>
      </w:r>
      <w:r>
        <w:t xml:space="preserve">на проведение учебно-тренировочных сборов </w:t>
      </w:r>
      <w:r>
        <w:rPr>
          <w:rFonts w:eastAsia="Times New Roman"/>
          <w:lang w:eastAsia="ru-RU"/>
        </w:rPr>
        <w:t xml:space="preserve">учащихся </w:t>
      </w:r>
      <w:r>
        <w:t>Учреждения. Постановлениями Администрации города о проведении сборов и выделении средств предусмотрено финансирование мероприятий по фактическим расходам в пределах выделенных лимитов</w:t>
      </w:r>
      <w:proofErr w:type="gramStart"/>
      <w:r>
        <w:t xml:space="preserve">. </w:t>
      </w:r>
      <w:proofErr w:type="gramEnd"/>
      <w:r>
        <w:t xml:space="preserve">Однако </w:t>
      </w:r>
      <w:r>
        <w:rPr>
          <w:rFonts w:eastAsia="Times New Roman"/>
          <w:lang w:eastAsia="ru-RU"/>
        </w:rPr>
        <w:t xml:space="preserve">правовой акт, устанавливающий </w:t>
      </w:r>
      <w:r w:rsidRPr="00A94CD5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 xml:space="preserve">ок </w:t>
      </w:r>
      <w:r w:rsidRPr="00A94CD5">
        <w:rPr>
          <w:rFonts w:eastAsia="Times New Roman"/>
          <w:lang w:eastAsia="ru-RU"/>
        </w:rPr>
        <w:t xml:space="preserve">расходования средств на </w:t>
      </w:r>
      <w:r w:rsidRPr="00A94CD5">
        <w:rPr>
          <w:rFonts w:eastAsia="Times New Roman"/>
          <w:lang w:eastAsia="ru-RU"/>
        </w:rPr>
        <w:lastRenderedPageBreak/>
        <w:t>проведение учебно-тренировочных сборов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в городе Волгодонске </w:t>
      </w:r>
      <w:r w:rsidR="00BE64F8">
        <w:rPr>
          <w:rFonts w:eastAsia="Times New Roman"/>
          <w:lang w:eastAsia="ru-RU"/>
        </w:rPr>
        <w:t>отсутствует</w:t>
      </w:r>
      <w:r>
        <w:rPr>
          <w:rFonts w:eastAsia="Times New Roman"/>
          <w:lang w:eastAsia="ru-RU"/>
        </w:rPr>
        <w:t xml:space="preserve">, что </w:t>
      </w:r>
      <w:r>
        <w:rPr>
          <w:rFonts w:eastAsia="Times New Roman"/>
          <w:lang w:eastAsia="ru-RU"/>
        </w:rPr>
        <w:t xml:space="preserve">не позволило в ходе проверки </w:t>
      </w:r>
      <w:r w:rsidRPr="00A94CD5">
        <w:rPr>
          <w:rFonts w:eastAsia="Times New Roman"/>
          <w:lang w:eastAsia="ru-RU"/>
        </w:rPr>
        <w:t xml:space="preserve">сделать </w:t>
      </w:r>
      <w:r>
        <w:rPr>
          <w:rFonts w:eastAsia="Times New Roman"/>
          <w:lang w:eastAsia="ru-RU"/>
        </w:rPr>
        <w:t>в</w:t>
      </w:r>
      <w:r w:rsidRPr="00A94CD5">
        <w:rPr>
          <w:rFonts w:eastAsia="Times New Roman"/>
          <w:lang w:eastAsia="ru-RU"/>
        </w:rPr>
        <w:t xml:space="preserve">ывод об эффективности использования </w:t>
      </w:r>
      <w:r w:rsidR="00BE64F8">
        <w:rPr>
          <w:rFonts w:eastAsia="Times New Roman"/>
          <w:lang w:eastAsia="ru-RU"/>
        </w:rPr>
        <w:t xml:space="preserve">указанных </w:t>
      </w:r>
      <w:r>
        <w:rPr>
          <w:rFonts w:eastAsia="Times New Roman"/>
          <w:lang w:eastAsia="ru-RU"/>
        </w:rPr>
        <w:t>бюджетных средств.</w:t>
      </w:r>
    </w:p>
    <w:p w:rsidR="007718CC" w:rsidRDefault="00634DEA" w:rsidP="007718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Были установлены и другие нарушения и недостатки:</w:t>
      </w:r>
      <w:r w:rsidRPr="00634DEA">
        <w:rPr>
          <w:rFonts w:eastAsia="Times New Roman"/>
          <w:bCs/>
          <w:lang w:eastAsia="ru-RU"/>
        </w:rPr>
        <w:t xml:space="preserve"> </w:t>
      </w:r>
      <w:r w:rsidRPr="00A94CD5">
        <w:rPr>
          <w:rFonts w:eastAsia="Times New Roman"/>
          <w:bCs/>
          <w:lang w:eastAsia="ru-RU"/>
        </w:rPr>
        <w:t>недостоверн</w:t>
      </w:r>
      <w:r>
        <w:rPr>
          <w:rFonts w:eastAsia="Times New Roman"/>
          <w:bCs/>
          <w:lang w:eastAsia="ru-RU"/>
        </w:rPr>
        <w:t xml:space="preserve">ая </w:t>
      </w:r>
      <w:r w:rsidRPr="00A94CD5">
        <w:rPr>
          <w:rFonts w:eastAsia="Times New Roman"/>
          <w:bCs/>
          <w:lang w:eastAsia="ru-RU"/>
        </w:rPr>
        <w:t>информаци</w:t>
      </w:r>
      <w:r>
        <w:rPr>
          <w:rFonts w:eastAsia="Times New Roman"/>
          <w:bCs/>
          <w:lang w:eastAsia="ru-RU"/>
        </w:rPr>
        <w:t>я в о</w:t>
      </w:r>
      <w:r w:rsidRPr="00A94CD5">
        <w:rPr>
          <w:rFonts w:eastAsia="Times New Roman"/>
          <w:bCs/>
          <w:lang w:eastAsia="ru-RU"/>
        </w:rPr>
        <w:t>тчет</w:t>
      </w:r>
      <w:r>
        <w:rPr>
          <w:rFonts w:eastAsia="Times New Roman"/>
          <w:bCs/>
          <w:lang w:eastAsia="ru-RU"/>
        </w:rPr>
        <w:t>ах</w:t>
      </w:r>
      <w:r w:rsidRPr="00A94CD5">
        <w:rPr>
          <w:rFonts w:eastAsia="Times New Roman"/>
          <w:bCs/>
          <w:lang w:eastAsia="ru-RU"/>
        </w:rPr>
        <w:t xml:space="preserve"> Учреждения о выполнении муниципального задания</w:t>
      </w:r>
      <w:r w:rsidRPr="00634DEA">
        <w:rPr>
          <w:rFonts w:eastAsia="Times New Roman"/>
          <w:szCs w:val="24"/>
          <w:lang w:eastAsia="ru-RU"/>
        </w:rPr>
        <w:t xml:space="preserve"> </w:t>
      </w:r>
      <w:r w:rsidRPr="00A94CD5">
        <w:rPr>
          <w:rFonts w:eastAsia="Times New Roman"/>
          <w:szCs w:val="24"/>
          <w:lang w:eastAsia="ru-RU"/>
        </w:rPr>
        <w:t>за 2014г.</w:t>
      </w:r>
      <w:r>
        <w:rPr>
          <w:rFonts w:eastAsia="Times New Roman"/>
          <w:bCs/>
          <w:lang w:eastAsia="ru-RU"/>
        </w:rPr>
        <w:t xml:space="preserve">, </w:t>
      </w:r>
      <w:r w:rsidRPr="00A94CD5">
        <w:rPr>
          <w:rFonts w:eastAsia="Times New Roman"/>
          <w:szCs w:val="24"/>
          <w:lang w:eastAsia="ru-RU"/>
        </w:rPr>
        <w:t>оплат</w:t>
      </w:r>
      <w:r>
        <w:rPr>
          <w:rFonts w:eastAsia="Times New Roman"/>
          <w:szCs w:val="24"/>
          <w:lang w:eastAsia="ru-RU"/>
        </w:rPr>
        <w:t>а</w:t>
      </w:r>
      <w:r w:rsidR="00F846A9">
        <w:rPr>
          <w:rFonts w:eastAsia="Times New Roman"/>
          <w:szCs w:val="24"/>
          <w:lang w:eastAsia="ru-RU"/>
        </w:rPr>
        <w:t xml:space="preserve"> фактически</w:t>
      </w:r>
      <w:r w:rsidRPr="00A94CD5">
        <w:rPr>
          <w:rFonts w:eastAsia="Times New Roman"/>
          <w:szCs w:val="24"/>
          <w:lang w:eastAsia="ru-RU"/>
        </w:rPr>
        <w:t xml:space="preserve"> невыполненных работ по </w:t>
      </w:r>
      <w:r w:rsidRPr="00A94CD5">
        <w:rPr>
          <w:rFonts w:eastAsia="Times New Roman"/>
          <w:lang w:eastAsia="ru-RU"/>
        </w:rPr>
        <w:t>текущему ремонту</w:t>
      </w:r>
      <w:r>
        <w:rPr>
          <w:rFonts w:eastAsia="Times New Roman"/>
          <w:lang w:eastAsia="ru-RU"/>
        </w:rPr>
        <w:t xml:space="preserve">, нарушения </w:t>
      </w:r>
      <w:r w:rsidR="00F846A9">
        <w:rPr>
          <w:rFonts w:eastAsia="Times New Roman"/>
          <w:lang w:eastAsia="ru-RU"/>
        </w:rPr>
        <w:t xml:space="preserve">трудового законодательства, </w:t>
      </w:r>
      <w:r>
        <w:rPr>
          <w:rFonts w:eastAsia="Times New Roman"/>
          <w:lang w:eastAsia="ru-RU"/>
        </w:rPr>
        <w:t xml:space="preserve">правил </w:t>
      </w:r>
      <w:r w:rsidRPr="00A94CD5">
        <w:rPr>
          <w:rFonts w:eastAsia="Times New Roman"/>
          <w:lang w:eastAsia="ru-RU"/>
        </w:rPr>
        <w:t>ведения бухгалтерского и налогового учета</w:t>
      </w:r>
      <w:r w:rsidR="00F846A9">
        <w:rPr>
          <w:rFonts w:eastAsia="Times New Roman"/>
          <w:lang w:eastAsia="ru-RU"/>
        </w:rPr>
        <w:t>, применения бюджетной классификации РФ, другие недостатки.</w:t>
      </w:r>
    </w:p>
    <w:p w:rsidR="00F846A9" w:rsidRDefault="00F846A9" w:rsidP="007718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90513">
        <w:rPr>
          <w:rFonts w:eastAsia="Times New Roman"/>
          <w:lang w:eastAsia="ru-RU"/>
        </w:rPr>
        <w:t>По результатам проведённого контрольного мероприятия представления Палаты направлены Учреждению и в Управление образования г.Волгодонска, как главному распорядителю</w:t>
      </w:r>
      <w:r w:rsidR="00885710" w:rsidRPr="00490513">
        <w:rPr>
          <w:rFonts w:eastAsia="Times New Roman"/>
          <w:lang w:eastAsia="ru-RU"/>
        </w:rPr>
        <w:t xml:space="preserve"> б</w:t>
      </w:r>
      <w:r w:rsidRPr="00490513">
        <w:rPr>
          <w:rFonts w:eastAsia="Times New Roman"/>
          <w:lang w:eastAsia="ru-RU"/>
        </w:rPr>
        <w:t>юджетных средств</w:t>
      </w:r>
      <w:r>
        <w:rPr>
          <w:rFonts w:eastAsia="Times New Roman"/>
          <w:lang w:eastAsia="ru-RU"/>
        </w:rPr>
        <w:t>.</w:t>
      </w:r>
      <w:r w:rsidR="00317BD8">
        <w:rPr>
          <w:rFonts w:eastAsia="Times New Roman"/>
          <w:lang w:eastAsia="ru-RU"/>
        </w:rPr>
        <w:t xml:space="preserve"> Материалы проверки направлены также в Администрацию города Волгодонска.</w:t>
      </w:r>
    </w:p>
    <w:p w:rsidR="00490513" w:rsidRDefault="00490513" w:rsidP="007718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D051DA">
        <w:rPr>
          <w:rFonts w:eastAsia="Times New Roman"/>
          <w:lang w:eastAsia="ru-RU"/>
        </w:rPr>
        <w:t>Учреждением, как во время контрольного мероприятия, так и после его завершения, во исполнение представления Палаты, была проведена следующая работа:</w:t>
      </w:r>
      <w:r w:rsidR="00D051DA">
        <w:rPr>
          <w:rFonts w:eastAsia="Times New Roman"/>
          <w:lang w:eastAsia="ru-RU"/>
        </w:rPr>
        <w:t xml:space="preserve"> произведены доплаты работникам, подрядчиком выполнен неправомерно оплаченный объём работ, устранены нарушения</w:t>
      </w:r>
      <w:r w:rsidR="00D051DA" w:rsidRPr="00D051DA">
        <w:rPr>
          <w:rFonts w:eastAsia="Times New Roman"/>
          <w:lang w:eastAsia="ru-RU"/>
        </w:rPr>
        <w:t xml:space="preserve"> </w:t>
      </w:r>
      <w:r w:rsidR="00D051DA">
        <w:rPr>
          <w:rFonts w:eastAsia="Times New Roman"/>
          <w:lang w:eastAsia="ru-RU"/>
        </w:rPr>
        <w:t xml:space="preserve">законодательства о </w:t>
      </w:r>
      <w:r w:rsidR="00D051DA" w:rsidRPr="00A94CD5">
        <w:rPr>
          <w:rFonts w:eastAsia="Times New Roman"/>
          <w:lang w:eastAsia="ru-RU"/>
        </w:rPr>
        <w:t>контрактной системе в сфере закупок</w:t>
      </w:r>
      <w:r w:rsidR="00D051DA">
        <w:rPr>
          <w:rFonts w:eastAsia="Times New Roman"/>
          <w:lang w:eastAsia="ru-RU"/>
        </w:rPr>
        <w:t xml:space="preserve"> и в бухгалтерском учете, внесены изменения в действующие локальные акты, регулирующие оплату труда</w:t>
      </w:r>
      <w:r w:rsidR="00264915">
        <w:rPr>
          <w:rFonts w:eastAsia="Times New Roman"/>
          <w:lang w:eastAsia="ru-RU"/>
        </w:rPr>
        <w:t xml:space="preserve"> и</w:t>
      </w:r>
      <w:r w:rsidR="00D051DA">
        <w:rPr>
          <w:rFonts w:eastAsia="Times New Roman"/>
          <w:lang w:eastAsia="ru-RU"/>
        </w:rPr>
        <w:t xml:space="preserve"> порядок возмещения командировочных расходов</w:t>
      </w:r>
      <w:r w:rsidRPr="00D051DA">
        <w:rPr>
          <w:rFonts w:eastAsia="Times New Roman"/>
          <w:lang w:eastAsia="ru-RU"/>
        </w:rPr>
        <w:t>.</w:t>
      </w:r>
      <w:proofErr w:type="gramEnd"/>
      <w:r w:rsidRPr="00D051DA">
        <w:rPr>
          <w:rFonts w:eastAsia="Times New Roman"/>
          <w:lang w:eastAsia="ru-RU"/>
        </w:rPr>
        <w:t xml:space="preserve"> </w:t>
      </w:r>
      <w:r w:rsidR="00264915">
        <w:rPr>
          <w:rFonts w:eastAsia="Times New Roman"/>
          <w:lang w:eastAsia="ru-RU"/>
        </w:rPr>
        <w:t xml:space="preserve">К дисциплинарной ответственности привлечены 4 </w:t>
      </w:r>
      <w:proofErr w:type="gramStart"/>
      <w:r w:rsidR="00264915">
        <w:rPr>
          <w:rFonts w:eastAsia="Times New Roman"/>
          <w:lang w:eastAsia="ru-RU"/>
        </w:rPr>
        <w:t>должностных</w:t>
      </w:r>
      <w:proofErr w:type="gramEnd"/>
      <w:r w:rsidR="00264915">
        <w:rPr>
          <w:rFonts w:eastAsia="Times New Roman"/>
          <w:lang w:eastAsia="ru-RU"/>
        </w:rPr>
        <w:t xml:space="preserve"> лица. </w:t>
      </w:r>
      <w:r w:rsidRPr="00D051DA">
        <w:rPr>
          <w:rFonts w:eastAsia="Times New Roman"/>
          <w:lang w:eastAsia="ru-RU"/>
        </w:rPr>
        <w:t>Проверка остаётся на контроле Палаты до полного устранения выявленных нарушений</w:t>
      </w:r>
      <w:r>
        <w:rPr>
          <w:rFonts w:eastAsia="Times New Roman"/>
          <w:lang w:eastAsia="ru-RU"/>
        </w:rPr>
        <w:t>.</w:t>
      </w:r>
    </w:p>
    <w:p w:rsidR="002723C4" w:rsidRPr="00F77AF2" w:rsidRDefault="00BE1D34" w:rsidP="00BE1D34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i/>
          <w:color w:val="000000"/>
          <w:lang w:eastAsia="ru-RU"/>
        </w:rPr>
      </w:pPr>
      <w:r>
        <w:rPr>
          <w:b/>
          <w:i/>
        </w:rPr>
        <w:t>3-4.</w:t>
      </w:r>
      <w:r>
        <w:rPr>
          <w:b/>
          <w:i/>
        </w:rPr>
        <w:tab/>
      </w:r>
      <w:r w:rsidR="002723C4" w:rsidRPr="00BE1D34">
        <w:rPr>
          <w:b/>
          <w:i/>
        </w:rPr>
        <w:t xml:space="preserve">Проверка эффективного и результативного использования бюджетных средств, доходов и расходов от оказания платных услуг, а также соблюдения установленного порядка управления и распоряжения муниципальным имуществом в 2015 году в муниципальных автономных учреждениях </w:t>
      </w:r>
      <w:r>
        <w:rPr>
          <w:b/>
          <w:i/>
        </w:rPr>
        <w:t xml:space="preserve">муниципального образования </w:t>
      </w:r>
      <w:r w:rsidR="002723C4" w:rsidRPr="00BE1D34">
        <w:rPr>
          <w:b/>
          <w:i/>
        </w:rPr>
        <w:t>«Город Волгодонск» «Спортивный комплекс «Содружество»</w:t>
      </w:r>
      <w:r>
        <w:rPr>
          <w:b/>
          <w:i/>
        </w:rPr>
        <w:t xml:space="preserve"> </w:t>
      </w:r>
      <w:r w:rsidRPr="00F77AF2">
        <w:rPr>
          <w:i/>
        </w:rPr>
        <w:t>(далее МАУ СК «Содружество»)</w:t>
      </w:r>
      <w:r>
        <w:rPr>
          <w:b/>
          <w:i/>
        </w:rPr>
        <w:t xml:space="preserve"> и </w:t>
      </w:r>
      <w:r w:rsidR="002723C4" w:rsidRPr="00BE1D34">
        <w:rPr>
          <w:b/>
          <w:i/>
        </w:rPr>
        <w:t>«Спортивный клуб «Олимп»</w:t>
      </w:r>
      <w:r>
        <w:rPr>
          <w:b/>
          <w:i/>
        </w:rPr>
        <w:t xml:space="preserve"> </w:t>
      </w:r>
      <w:r w:rsidRPr="00F77AF2">
        <w:rPr>
          <w:i/>
        </w:rPr>
        <w:t>(далее МАУ СК «Олимп»)</w:t>
      </w:r>
      <w:r w:rsidR="002723C4" w:rsidRPr="00F77AF2">
        <w:rPr>
          <w:i/>
        </w:rPr>
        <w:t>.</w:t>
      </w:r>
    </w:p>
    <w:p w:rsidR="00C21AC0" w:rsidRDefault="00490513" w:rsidP="004C5BB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ходе контрольных мероприятий установлено, что учреждения</w:t>
      </w:r>
      <w:r w:rsidR="004C5BB6">
        <w:rPr>
          <w:rFonts w:eastAsia="Times New Roman"/>
          <w:color w:val="000000"/>
          <w:lang w:eastAsia="ru-RU"/>
        </w:rPr>
        <w:t xml:space="preserve">ми допущены различные нарушения и недостатки. </w:t>
      </w:r>
    </w:p>
    <w:p w:rsidR="0042772C" w:rsidRPr="00206808" w:rsidRDefault="004C5BB6" w:rsidP="004277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2772C">
        <w:rPr>
          <w:rFonts w:eastAsia="Times New Roman"/>
          <w:color w:val="000000"/>
          <w:lang w:eastAsia="ru-RU"/>
        </w:rPr>
        <w:t xml:space="preserve">Так, в </w:t>
      </w:r>
      <w:r w:rsidRPr="00BE1D34">
        <w:t>МАУ СК «Содружество»</w:t>
      </w:r>
      <w:r>
        <w:t xml:space="preserve"> </w:t>
      </w:r>
      <w:r w:rsidR="00C21AC0" w:rsidRPr="0042772C">
        <w:rPr>
          <w:rFonts w:eastAsia="Times New Roman"/>
          <w:lang w:eastAsia="ru-RU"/>
        </w:rPr>
        <w:t>п</w:t>
      </w:r>
      <w:r w:rsidRPr="0042772C">
        <w:rPr>
          <w:rFonts w:eastAsia="Times New Roman"/>
          <w:lang w:eastAsia="ru-RU"/>
        </w:rPr>
        <w:t xml:space="preserve">лановый фонд оплаты труда </w:t>
      </w:r>
      <w:r w:rsidR="00C21AC0" w:rsidRPr="0042772C">
        <w:rPr>
          <w:rFonts w:eastAsia="Times New Roman"/>
          <w:lang w:eastAsia="ru-RU"/>
        </w:rPr>
        <w:t xml:space="preserve">был завышен на 599,4 </w:t>
      </w:r>
      <w:proofErr w:type="spellStart"/>
      <w:r w:rsidR="00C21AC0" w:rsidRPr="0042772C">
        <w:rPr>
          <w:rFonts w:eastAsia="Times New Roman"/>
          <w:lang w:eastAsia="ru-RU"/>
        </w:rPr>
        <w:t>тыс</w:t>
      </w:r>
      <w:proofErr w:type="gramStart"/>
      <w:r w:rsidR="00C21AC0" w:rsidRPr="0042772C">
        <w:rPr>
          <w:rFonts w:eastAsia="Times New Roman"/>
          <w:lang w:eastAsia="ru-RU"/>
        </w:rPr>
        <w:t>.р</w:t>
      </w:r>
      <w:proofErr w:type="gramEnd"/>
      <w:r w:rsidR="00C21AC0" w:rsidRPr="0042772C">
        <w:rPr>
          <w:rFonts w:eastAsia="Times New Roman"/>
          <w:lang w:eastAsia="ru-RU"/>
        </w:rPr>
        <w:t>ублей</w:t>
      </w:r>
      <w:proofErr w:type="spellEnd"/>
      <w:r w:rsidR="0042772C">
        <w:rPr>
          <w:rFonts w:eastAsia="Times New Roman"/>
          <w:lang w:eastAsia="ru-RU"/>
        </w:rPr>
        <w:t>;</w:t>
      </w:r>
      <w:r w:rsidR="00C21AC0" w:rsidRPr="0042772C">
        <w:rPr>
          <w:rFonts w:eastAsia="Times New Roman"/>
          <w:lang w:eastAsia="ru-RU"/>
        </w:rPr>
        <w:t xml:space="preserve"> допущены переплаты в сумме 34,4 </w:t>
      </w:r>
      <w:proofErr w:type="spellStart"/>
      <w:r w:rsidR="00C21AC0" w:rsidRPr="0042772C">
        <w:rPr>
          <w:rFonts w:eastAsia="Times New Roman"/>
          <w:lang w:eastAsia="ru-RU"/>
        </w:rPr>
        <w:t>тыс.рублей</w:t>
      </w:r>
      <w:proofErr w:type="spellEnd"/>
      <w:r w:rsidR="00C21AC0" w:rsidRPr="0042772C">
        <w:rPr>
          <w:rFonts w:eastAsia="Times New Roman"/>
          <w:lang w:eastAsia="ru-RU"/>
        </w:rPr>
        <w:t xml:space="preserve"> и недоплаты </w:t>
      </w:r>
      <w:r w:rsidR="00C21AC0" w:rsidRPr="0042772C">
        <w:rPr>
          <w:rFonts w:eastAsia="Times New Roman"/>
          <w:lang w:eastAsia="ru-RU"/>
        </w:rPr>
        <w:t xml:space="preserve">в сумме </w:t>
      </w:r>
      <w:r w:rsidR="00C21AC0" w:rsidRPr="0042772C">
        <w:rPr>
          <w:rFonts w:eastAsia="Times New Roman"/>
          <w:lang w:eastAsia="ru-RU"/>
        </w:rPr>
        <w:t xml:space="preserve">13,6 </w:t>
      </w:r>
      <w:proofErr w:type="spellStart"/>
      <w:r w:rsidR="00C21AC0" w:rsidRPr="0042772C">
        <w:rPr>
          <w:rFonts w:eastAsia="Times New Roman"/>
          <w:lang w:eastAsia="ru-RU"/>
        </w:rPr>
        <w:t>тыс.рублей</w:t>
      </w:r>
      <w:proofErr w:type="spellEnd"/>
      <w:r w:rsidR="00C21AC0" w:rsidRPr="0042772C">
        <w:rPr>
          <w:rFonts w:eastAsia="Times New Roman"/>
          <w:lang w:eastAsia="ru-RU"/>
        </w:rPr>
        <w:t xml:space="preserve"> в</w:t>
      </w:r>
      <w:r w:rsidR="00C21AC0" w:rsidRPr="0042772C">
        <w:rPr>
          <w:rFonts w:eastAsia="Times New Roman"/>
          <w:lang w:eastAsia="ru-RU"/>
        </w:rPr>
        <w:t xml:space="preserve"> связи с нарушением порядка и условий оплаты труда работников</w:t>
      </w:r>
      <w:r w:rsidR="0042772C">
        <w:rPr>
          <w:rFonts w:eastAsia="Times New Roman"/>
          <w:lang w:eastAsia="ru-RU"/>
        </w:rPr>
        <w:t>;</w:t>
      </w:r>
      <w:r w:rsidR="0042772C" w:rsidRPr="0042772C">
        <w:rPr>
          <w:rFonts w:eastAsia="Times New Roman"/>
          <w:lang w:eastAsia="ru-RU"/>
        </w:rPr>
        <w:t xml:space="preserve"> </w:t>
      </w:r>
      <w:r w:rsidR="0042772C" w:rsidRPr="00B82F2D">
        <w:rPr>
          <w:rFonts w:eastAsia="Times New Roman"/>
          <w:lang w:eastAsia="ru-RU"/>
        </w:rPr>
        <w:t>не подтверждено</w:t>
      </w:r>
      <w:r w:rsidR="0042772C" w:rsidRPr="0042772C">
        <w:rPr>
          <w:rFonts w:eastAsia="Times New Roman"/>
          <w:lang w:eastAsia="ru-RU"/>
        </w:rPr>
        <w:t xml:space="preserve"> </w:t>
      </w:r>
      <w:r w:rsidR="0042772C" w:rsidRPr="00B82F2D">
        <w:rPr>
          <w:rFonts w:eastAsia="Times New Roman"/>
          <w:lang w:eastAsia="ru-RU"/>
        </w:rPr>
        <w:t>эффективное и результативное использование</w:t>
      </w:r>
      <w:r w:rsidR="0042772C" w:rsidRPr="0042772C">
        <w:rPr>
          <w:rFonts w:eastAsia="Times New Roman"/>
          <w:lang w:eastAsia="ru-RU"/>
        </w:rPr>
        <w:t xml:space="preserve"> бюджетных средств сумме 20,1 </w:t>
      </w:r>
      <w:proofErr w:type="spellStart"/>
      <w:r w:rsidR="0042772C" w:rsidRPr="0042772C">
        <w:rPr>
          <w:rFonts w:eastAsia="Times New Roman"/>
          <w:lang w:eastAsia="ru-RU"/>
        </w:rPr>
        <w:t>тыс.рублей</w:t>
      </w:r>
      <w:proofErr w:type="spellEnd"/>
      <w:r w:rsidR="0042772C" w:rsidRPr="0042772C">
        <w:rPr>
          <w:rFonts w:eastAsia="Times New Roman"/>
          <w:lang w:eastAsia="ru-RU"/>
        </w:rPr>
        <w:t xml:space="preserve"> на награждение призеров соревнований</w:t>
      </w:r>
      <w:r w:rsidR="00507D88">
        <w:rPr>
          <w:rFonts w:eastAsia="Times New Roman"/>
          <w:lang w:eastAsia="ru-RU"/>
        </w:rPr>
        <w:t>;</w:t>
      </w:r>
      <w:r w:rsidR="0042772C">
        <w:rPr>
          <w:rFonts w:eastAsia="Times New Roman"/>
          <w:lang w:eastAsia="ru-RU"/>
        </w:rPr>
        <w:t xml:space="preserve"> </w:t>
      </w:r>
      <w:r w:rsidR="00507D88">
        <w:rPr>
          <w:rFonts w:eastAsia="Times New Roman"/>
          <w:bCs/>
          <w:lang w:eastAsia="ru-RU"/>
        </w:rPr>
        <w:t xml:space="preserve">за счет средств бюджета оплачены </w:t>
      </w:r>
      <w:r w:rsidR="00507D88" w:rsidRPr="00434283">
        <w:rPr>
          <w:rFonts w:eastAsia="Times New Roman"/>
          <w:szCs w:val="20"/>
          <w:lang w:eastAsia="ru-RU"/>
        </w:rPr>
        <w:t>коммунальны</w:t>
      </w:r>
      <w:r w:rsidR="00507D88">
        <w:rPr>
          <w:rFonts w:eastAsia="Times New Roman"/>
          <w:szCs w:val="20"/>
          <w:lang w:eastAsia="ru-RU"/>
        </w:rPr>
        <w:t>е</w:t>
      </w:r>
      <w:r w:rsidR="00507D88" w:rsidRPr="00434283">
        <w:rPr>
          <w:rFonts w:eastAsia="Times New Roman"/>
          <w:szCs w:val="20"/>
          <w:lang w:eastAsia="ru-RU"/>
        </w:rPr>
        <w:t xml:space="preserve"> услуг</w:t>
      </w:r>
      <w:r w:rsidR="00507D88">
        <w:rPr>
          <w:rFonts w:eastAsia="Times New Roman"/>
          <w:szCs w:val="20"/>
          <w:lang w:eastAsia="ru-RU"/>
        </w:rPr>
        <w:t xml:space="preserve">и на сумму 14,3 </w:t>
      </w:r>
      <w:proofErr w:type="spellStart"/>
      <w:r w:rsidR="00507D88">
        <w:rPr>
          <w:rFonts w:eastAsia="Times New Roman"/>
          <w:szCs w:val="20"/>
          <w:lang w:eastAsia="ru-RU"/>
        </w:rPr>
        <w:t>тыс</w:t>
      </w:r>
      <w:proofErr w:type="gramStart"/>
      <w:r w:rsidR="00507D88">
        <w:rPr>
          <w:rFonts w:eastAsia="Times New Roman"/>
          <w:szCs w:val="20"/>
          <w:lang w:eastAsia="ru-RU"/>
        </w:rPr>
        <w:t>.р</w:t>
      </w:r>
      <w:proofErr w:type="gramEnd"/>
      <w:r w:rsidR="00507D88">
        <w:rPr>
          <w:rFonts w:eastAsia="Times New Roman"/>
          <w:szCs w:val="20"/>
          <w:lang w:eastAsia="ru-RU"/>
        </w:rPr>
        <w:t>ублей</w:t>
      </w:r>
      <w:proofErr w:type="spellEnd"/>
      <w:r w:rsidR="00507D88" w:rsidRPr="00434283">
        <w:rPr>
          <w:rFonts w:eastAsia="Times New Roman"/>
          <w:szCs w:val="20"/>
          <w:lang w:eastAsia="ru-RU"/>
        </w:rPr>
        <w:t>, потребленны</w:t>
      </w:r>
      <w:r w:rsidR="00507D88">
        <w:rPr>
          <w:rFonts w:eastAsia="Times New Roman"/>
          <w:szCs w:val="20"/>
          <w:lang w:eastAsia="ru-RU"/>
        </w:rPr>
        <w:t>е арендаторами помещений;</w:t>
      </w:r>
      <w:r w:rsidR="00507D88" w:rsidRPr="00434283">
        <w:rPr>
          <w:rFonts w:eastAsia="Times New Roman"/>
          <w:szCs w:val="20"/>
          <w:lang w:eastAsia="ru-RU"/>
        </w:rPr>
        <w:t xml:space="preserve"> </w:t>
      </w:r>
      <w:r w:rsidR="0042772C" w:rsidRPr="0042772C">
        <w:rPr>
          <w:rFonts w:eastAsia="Times New Roman"/>
          <w:lang w:eastAsia="ru-RU"/>
        </w:rPr>
        <w:t>бюджетны</w:t>
      </w:r>
      <w:r w:rsidR="00507D88">
        <w:rPr>
          <w:rFonts w:eastAsia="Times New Roman"/>
          <w:lang w:eastAsia="ru-RU"/>
        </w:rPr>
        <w:t>е</w:t>
      </w:r>
      <w:r w:rsidR="0042772C" w:rsidRPr="0042772C">
        <w:rPr>
          <w:rFonts w:eastAsia="Times New Roman"/>
          <w:lang w:eastAsia="ru-RU"/>
        </w:rPr>
        <w:t xml:space="preserve"> средств</w:t>
      </w:r>
      <w:r w:rsidR="00507D88">
        <w:rPr>
          <w:rFonts w:eastAsia="Times New Roman"/>
          <w:lang w:eastAsia="ru-RU"/>
        </w:rPr>
        <w:t>а в сумме</w:t>
      </w:r>
      <w:r w:rsidR="0042772C" w:rsidRPr="0042772C">
        <w:rPr>
          <w:rFonts w:eastAsia="Times New Roman"/>
          <w:lang w:eastAsia="ru-RU"/>
        </w:rPr>
        <w:t xml:space="preserve"> </w:t>
      </w:r>
      <w:r w:rsidR="00507D88" w:rsidRPr="0042772C">
        <w:rPr>
          <w:rFonts w:eastAsia="Times New Roman"/>
          <w:lang w:eastAsia="ru-RU"/>
        </w:rPr>
        <w:t xml:space="preserve">12,6 </w:t>
      </w:r>
      <w:proofErr w:type="spellStart"/>
      <w:r w:rsidR="00507D88" w:rsidRPr="0042772C">
        <w:rPr>
          <w:rFonts w:eastAsia="Times New Roman"/>
          <w:lang w:eastAsia="ru-RU"/>
        </w:rPr>
        <w:t>тыс.рублей</w:t>
      </w:r>
      <w:proofErr w:type="spellEnd"/>
      <w:r w:rsidR="00507D88" w:rsidRPr="0042772C">
        <w:rPr>
          <w:rFonts w:eastAsia="Times New Roman"/>
          <w:lang w:eastAsia="ru-RU"/>
        </w:rPr>
        <w:t xml:space="preserve"> </w:t>
      </w:r>
      <w:r w:rsidR="00507D88">
        <w:rPr>
          <w:rFonts w:eastAsia="Times New Roman"/>
          <w:lang w:eastAsia="ru-RU"/>
        </w:rPr>
        <w:t xml:space="preserve">использованы </w:t>
      </w:r>
      <w:r w:rsidR="0042772C" w:rsidRPr="0042772C">
        <w:rPr>
          <w:rFonts w:eastAsia="Times New Roman"/>
          <w:lang w:eastAsia="ru-RU"/>
        </w:rPr>
        <w:t>с затратами сверх необходимого на получение требуемого результата</w:t>
      </w:r>
      <w:r w:rsidR="00507D88">
        <w:rPr>
          <w:rFonts w:eastAsia="Times New Roman"/>
          <w:lang w:eastAsia="ru-RU"/>
        </w:rPr>
        <w:t>, так как</w:t>
      </w:r>
      <w:r w:rsidR="00507D88" w:rsidRPr="00507D88">
        <w:rPr>
          <w:rFonts w:eastAsia="Times New Roman"/>
          <w:lang w:eastAsia="ru-RU"/>
        </w:rPr>
        <w:t xml:space="preserve"> </w:t>
      </w:r>
      <w:r w:rsidR="00507D88">
        <w:rPr>
          <w:rFonts w:eastAsia="Times New Roman"/>
          <w:lang w:eastAsia="ru-RU"/>
        </w:rPr>
        <w:t>у</w:t>
      </w:r>
      <w:r w:rsidR="00507D88" w:rsidRPr="0042772C">
        <w:rPr>
          <w:rFonts w:eastAsia="Times New Roman"/>
          <w:lang w:eastAsia="ru-RU"/>
        </w:rPr>
        <w:t xml:space="preserve">частникам </w:t>
      </w:r>
      <w:r w:rsidR="00507D88">
        <w:rPr>
          <w:rFonts w:eastAsia="Times New Roman"/>
          <w:lang w:eastAsia="ru-RU"/>
        </w:rPr>
        <w:t>спортивного соревнования</w:t>
      </w:r>
      <w:r w:rsidR="00507D88" w:rsidRPr="0042772C">
        <w:rPr>
          <w:rFonts w:eastAsia="Times New Roman"/>
          <w:lang w:eastAsia="ru-RU"/>
        </w:rPr>
        <w:t xml:space="preserve"> были произведены денежные выплаты, не предусмотренные положением о турнире</w:t>
      </w:r>
      <w:r w:rsidR="00507D88">
        <w:rPr>
          <w:rFonts w:eastAsia="Times New Roman"/>
          <w:lang w:eastAsia="ru-RU"/>
        </w:rPr>
        <w:t xml:space="preserve">; </w:t>
      </w:r>
      <w:r w:rsidR="00507D88">
        <w:rPr>
          <w:rFonts w:eastAsia="Times New Roman"/>
          <w:lang w:eastAsia="ru-RU"/>
        </w:rPr>
        <w:t>д</w:t>
      </w:r>
      <w:r w:rsidR="00507D88" w:rsidRPr="00434283">
        <w:rPr>
          <w:rFonts w:eastAsia="Times New Roman"/>
          <w:bCs/>
          <w:lang w:eastAsia="ru-RU"/>
        </w:rPr>
        <w:t xml:space="preserve">опущены </w:t>
      </w:r>
      <w:r w:rsidR="00507D88" w:rsidRPr="00434283">
        <w:rPr>
          <w:rFonts w:eastAsia="Times New Roman"/>
          <w:bCs/>
          <w:lang w:eastAsia="ru-RU"/>
        </w:rPr>
        <w:lastRenderedPageBreak/>
        <w:t xml:space="preserve">потери доходов </w:t>
      </w:r>
      <w:r w:rsidR="00507D88">
        <w:rPr>
          <w:rFonts w:eastAsia="Times New Roman"/>
          <w:bCs/>
          <w:lang w:eastAsia="ru-RU"/>
        </w:rPr>
        <w:t>у</w:t>
      </w:r>
      <w:r w:rsidR="00507D88" w:rsidRPr="00434283">
        <w:rPr>
          <w:rFonts w:eastAsia="Times New Roman"/>
          <w:bCs/>
          <w:lang w:eastAsia="ru-RU"/>
        </w:rPr>
        <w:t xml:space="preserve">чреждения в сумме 138,8 </w:t>
      </w:r>
      <w:proofErr w:type="spellStart"/>
      <w:r w:rsidR="00507D88" w:rsidRPr="00434283">
        <w:rPr>
          <w:rFonts w:eastAsia="Times New Roman"/>
          <w:lang w:eastAsia="ru-RU"/>
        </w:rPr>
        <w:t>тыс</w:t>
      </w:r>
      <w:proofErr w:type="gramStart"/>
      <w:r w:rsidR="00507D88" w:rsidRPr="00434283">
        <w:rPr>
          <w:rFonts w:eastAsia="Times New Roman"/>
          <w:lang w:eastAsia="ru-RU"/>
        </w:rPr>
        <w:t>.р</w:t>
      </w:r>
      <w:proofErr w:type="gramEnd"/>
      <w:r w:rsidR="00507D88" w:rsidRPr="00434283">
        <w:rPr>
          <w:rFonts w:eastAsia="Times New Roman"/>
          <w:lang w:eastAsia="ru-RU"/>
        </w:rPr>
        <w:t>уб</w:t>
      </w:r>
      <w:r w:rsidR="00507D88">
        <w:rPr>
          <w:rFonts w:eastAsia="Times New Roman"/>
          <w:lang w:eastAsia="ru-RU"/>
        </w:rPr>
        <w:t>лей</w:t>
      </w:r>
      <w:proofErr w:type="spellEnd"/>
      <w:r w:rsidR="00507D88" w:rsidRPr="00434283">
        <w:rPr>
          <w:rFonts w:eastAsia="Times New Roman"/>
          <w:bCs/>
          <w:lang w:eastAsia="ru-RU"/>
        </w:rPr>
        <w:t xml:space="preserve"> в результате применения цен на </w:t>
      </w:r>
      <w:r w:rsidR="00507D88">
        <w:rPr>
          <w:rFonts w:eastAsia="Times New Roman"/>
          <w:bCs/>
          <w:lang w:eastAsia="ru-RU"/>
        </w:rPr>
        <w:t>платные услуги в заниженном размере</w:t>
      </w:r>
      <w:r w:rsidR="00507D88">
        <w:rPr>
          <w:rFonts w:eastAsia="Times New Roman"/>
          <w:bCs/>
          <w:lang w:eastAsia="ru-RU"/>
        </w:rPr>
        <w:t>.</w:t>
      </w:r>
    </w:p>
    <w:p w:rsidR="00206808" w:rsidRPr="00206808" w:rsidRDefault="00206808" w:rsidP="002068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МАУ СК «Олимп»</w:t>
      </w:r>
      <w:r>
        <w:rPr>
          <w:rFonts w:eastAsia="Times New Roman"/>
          <w:lang w:eastAsia="ru-RU"/>
        </w:rPr>
        <w:t xml:space="preserve"> средства бюджета в сумме 41,3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 использованы на приобретение сувенирной продукции и изготовление баннеров с нарушением бюджетной классификации РФ; учреждение не использовало право</w:t>
      </w:r>
      <w:r w:rsidRPr="00206808">
        <w:rPr>
          <w:rFonts w:eastAsia="Times New Roman"/>
          <w:lang w:eastAsia="ru-RU"/>
        </w:rPr>
        <w:t xml:space="preserve"> контроля за надлежащим исполнением арендаторами своих обязательств по договорам аренды недвижимого имущества, что повлекло несвоевременную уплату </w:t>
      </w:r>
      <w:r>
        <w:rPr>
          <w:rFonts w:eastAsia="Times New Roman"/>
          <w:lang w:eastAsia="ru-RU"/>
        </w:rPr>
        <w:t xml:space="preserve">ими </w:t>
      </w:r>
      <w:r w:rsidRPr="00206808">
        <w:rPr>
          <w:rFonts w:eastAsia="Times New Roman"/>
          <w:lang w:eastAsia="ru-RU"/>
        </w:rPr>
        <w:t>арендной платы и пеней.</w:t>
      </w:r>
    </w:p>
    <w:p w:rsidR="00507D88" w:rsidRDefault="00507D8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 xml:space="preserve">Отдельные нарушения и недостатки </w:t>
      </w:r>
      <w:r>
        <w:rPr>
          <w:rFonts w:eastAsia="Times New Roman"/>
          <w:color w:val="000000"/>
          <w:lang w:eastAsia="ru-RU"/>
        </w:rPr>
        <w:t>в финансово-бюджетной сфере</w:t>
      </w:r>
      <w:r>
        <w:rPr>
          <w:rFonts w:eastAsia="Times New Roman"/>
          <w:lang w:eastAsia="ru-RU"/>
        </w:rPr>
        <w:t xml:space="preserve"> установлены и в </w:t>
      </w:r>
      <w:r w:rsidRPr="00BE1D34">
        <w:t>МАУ СК «Содружество»</w:t>
      </w:r>
      <w:r>
        <w:t xml:space="preserve">, и в </w:t>
      </w:r>
      <w:r w:rsidRPr="00BE1D34">
        <w:t>МАУ СК «Олимп»</w:t>
      </w:r>
      <w:r>
        <w:t>:</w:t>
      </w:r>
    </w:p>
    <w:p w:rsidR="00B16773" w:rsidRDefault="0020680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="00507D88">
        <w:rPr>
          <w:rFonts w:eastAsia="Times New Roman"/>
          <w:lang w:eastAsia="ru-RU"/>
        </w:rPr>
        <w:t>п</w:t>
      </w:r>
      <w:r w:rsidR="00507D88" w:rsidRPr="00434283">
        <w:rPr>
          <w:rFonts w:eastAsia="Times New Roman"/>
          <w:lang w:eastAsia="ru-RU"/>
        </w:rPr>
        <w:t xml:space="preserve">орядок планирования и утверждения </w:t>
      </w:r>
      <w:proofErr w:type="gramStart"/>
      <w:r w:rsidR="00507D88" w:rsidRPr="00434283">
        <w:rPr>
          <w:rFonts w:eastAsia="Times New Roman"/>
          <w:lang w:eastAsia="ru-RU"/>
        </w:rPr>
        <w:t xml:space="preserve">фонда оплаты труда </w:t>
      </w:r>
      <w:r w:rsidR="00507D88">
        <w:rPr>
          <w:rFonts w:eastAsia="Times New Roman"/>
          <w:lang w:eastAsia="ru-RU"/>
        </w:rPr>
        <w:t>работников учреждений</w:t>
      </w:r>
      <w:proofErr w:type="gramEnd"/>
      <w:r w:rsidR="00507D88" w:rsidRPr="00434283">
        <w:rPr>
          <w:rFonts w:eastAsia="Times New Roman"/>
          <w:lang w:eastAsia="ru-RU"/>
        </w:rPr>
        <w:t xml:space="preserve"> не регламентирован ни постановлением Администрации города Волгодонска от 30.06.2011 №1721 «Об оплате труда и материальном стимулировании работников муниципальных автономных учреждений»</w:t>
      </w:r>
      <w:r w:rsidR="00B16773">
        <w:rPr>
          <w:rFonts w:eastAsia="Times New Roman"/>
          <w:lang w:eastAsia="ru-RU"/>
        </w:rPr>
        <w:t>,</w:t>
      </w:r>
      <w:r w:rsidR="00B16773" w:rsidRPr="00B16773">
        <w:rPr>
          <w:rFonts w:eastAsia="Times New Roman"/>
          <w:lang w:eastAsia="ru-RU"/>
        </w:rPr>
        <w:t xml:space="preserve"> </w:t>
      </w:r>
      <w:r w:rsidR="00B16773">
        <w:rPr>
          <w:rFonts w:eastAsia="Times New Roman"/>
          <w:lang w:eastAsia="ru-RU"/>
        </w:rPr>
        <w:t>ни по</w:t>
      </w:r>
      <w:r w:rsidR="00B16773" w:rsidRPr="00434283">
        <w:rPr>
          <w:rFonts w:eastAsia="Times New Roman"/>
          <w:lang w:eastAsia="ru-RU"/>
        </w:rPr>
        <w:t>ложени</w:t>
      </w:r>
      <w:r w:rsidR="00B16773">
        <w:rPr>
          <w:rFonts w:eastAsia="Times New Roman"/>
          <w:lang w:eastAsia="ru-RU"/>
        </w:rPr>
        <w:t xml:space="preserve">ями </w:t>
      </w:r>
      <w:r w:rsidR="00B16773" w:rsidRPr="00434283">
        <w:rPr>
          <w:rFonts w:eastAsia="Times New Roman"/>
          <w:lang w:eastAsia="ru-RU"/>
        </w:rPr>
        <w:t>об оплате труда</w:t>
      </w:r>
      <w:r w:rsidR="00B16773">
        <w:rPr>
          <w:rFonts w:eastAsia="Times New Roman"/>
          <w:lang w:eastAsia="ru-RU"/>
        </w:rPr>
        <w:t xml:space="preserve"> учреждений;</w:t>
      </w:r>
    </w:p>
    <w:p w:rsidR="00B16773" w:rsidRDefault="0020680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B16773">
        <w:rPr>
          <w:rFonts w:eastAsia="Times New Roman"/>
          <w:lang w:eastAsia="ru-RU"/>
        </w:rPr>
        <w:tab/>
        <w:t xml:space="preserve">в </w:t>
      </w:r>
      <w:r w:rsidR="00B16773">
        <w:rPr>
          <w:rFonts w:eastAsia="Times New Roman"/>
          <w:lang w:eastAsia="ru-RU"/>
        </w:rPr>
        <w:t>по</w:t>
      </w:r>
      <w:r w:rsidR="00B16773" w:rsidRPr="00434283">
        <w:rPr>
          <w:rFonts w:eastAsia="Times New Roman"/>
          <w:lang w:eastAsia="ru-RU"/>
        </w:rPr>
        <w:t>ложени</w:t>
      </w:r>
      <w:r w:rsidR="00B16773">
        <w:rPr>
          <w:rFonts w:eastAsia="Times New Roman"/>
          <w:lang w:eastAsia="ru-RU"/>
        </w:rPr>
        <w:t>я</w:t>
      </w:r>
      <w:r w:rsidR="00B16773">
        <w:rPr>
          <w:rFonts w:eastAsia="Times New Roman"/>
          <w:lang w:eastAsia="ru-RU"/>
        </w:rPr>
        <w:t>х</w:t>
      </w:r>
      <w:r w:rsidR="00B16773">
        <w:rPr>
          <w:rFonts w:eastAsia="Times New Roman"/>
          <w:lang w:eastAsia="ru-RU"/>
        </w:rPr>
        <w:t xml:space="preserve"> </w:t>
      </w:r>
      <w:r w:rsidR="00B16773" w:rsidRPr="00434283">
        <w:rPr>
          <w:rFonts w:eastAsia="Times New Roman"/>
          <w:lang w:eastAsia="ru-RU"/>
        </w:rPr>
        <w:t>об оплате труда</w:t>
      </w:r>
      <w:r w:rsidR="00B16773">
        <w:rPr>
          <w:rFonts w:eastAsia="Times New Roman"/>
          <w:lang w:eastAsia="ru-RU"/>
        </w:rPr>
        <w:t xml:space="preserve"> </w:t>
      </w:r>
      <w:r w:rsidR="00B16773" w:rsidRPr="00434283">
        <w:rPr>
          <w:rFonts w:eastAsia="Times New Roman"/>
          <w:lang w:eastAsia="ru-RU"/>
        </w:rPr>
        <w:t>отсутствуют условия применения целевы</w:t>
      </w:r>
      <w:r w:rsidR="00B16773">
        <w:rPr>
          <w:rFonts w:eastAsia="Times New Roman"/>
          <w:lang w:eastAsia="ru-RU"/>
        </w:rPr>
        <w:t>х</w:t>
      </w:r>
      <w:r w:rsidR="00B16773" w:rsidRPr="00434283">
        <w:rPr>
          <w:rFonts w:eastAsia="Times New Roman"/>
          <w:lang w:eastAsia="ru-RU"/>
        </w:rPr>
        <w:t xml:space="preserve"> показател</w:t>
      </w:r>
      <w:r w:rsidR="00B16773">
        <w:rPr>
          <w:rFonts w:eastAsia="Times New Roman"/>
          <w:lang w:eastAsia="ru-RU"/>
        </w:rPr>
        <w:t>ей</w:t>
      </w:r>
      <w:r w:rsidR="00B16773" w:rsidRPr="00434283">
        <w:rPr>
          <w:rFonts w:eastAsia="Times New Roman"/>
          <w:lang w:eastAsia="ru-RU"/>
        </w:rPr>
        <w:t>, критери</w:t>
      </w:r>
      <w:r w:rsidR="00B16773">
        <w:rPr>
          <w:rFonts w:eastAsia="Times New Roman"/>
          <w:lang w:eastAsia="ru-RU"/>
        </w:rPr>
        <w:t>ев</w:t>
      </w:r>
      <w:r w:rsidR="00B16773" w:rsidRPr="00434283">
        <w:rPr>
          <w:rFonts w:eastAsia="Times New Roman"/>
          <w:lang w:eastAsia="ru-RU"/>
        </w:rPr>
        <w:t xml:space="preserve"> качества и результативности труда в виде системы баллов</w:t>
      </w:r>
      <w:r w:rsidR="00B16773" w:rsidRPr="00434283">
        <w:rPr>
          <w:rFonts w:eastAsia="Times New Roman"/>
          <w:lang w:eastAsia="ru-RU"/>
        </w:rPr>
        <w:t xml:space="preserve"> </w:t>
      </w:r>
      <w:r w:rsidR="00B16773" w:rsidRPr="00434283">
        <w:rPr>
          <w:rFonts w:eastAsia="Times New Roman"/>
          <w:lang w:eastAsia="ru-RU"/>
        </w:rPr>
        <w:t>для начисления персонального повышающего коэффициента и премий</w:t>
      </w:r>
      <w:r w:rsidR="00B16773">
        <w:rPr>
          <w:rFonts w:eastAsia="Times New Roman"/>
          <w:lang w:eastAsia="ru-RU"/>
        </w:rPr>
        <w:t>,</w:t>
      </w:r>
      <w:r w:rsidR="00B16773" w:rsidRPr="00B16773">
        <w:rPr>
          <w:rFonts w:eastAsia="Times New Roman"/>
          <w:lang w:eastAsia="ru-RU"/>
        </w:rPr>
        <w:t xml:space="preserve"> </w:t>
      </w:r>
      <w:r w:rsidR="00B16773" w:rsidRPr="00434283">
        <w:rPr>
          <w:rFonts w:eastAsia="Times New Roman"/>
          <w:lang w:eastAsia="ru-RU"/>
        </w:rPr>
        <w:t>что не позволяет подтвердить обоснованность расходов</w:t>
      </w:r>
      <w:r w:rsidR="00B16773">
        <w:rPr>
          <w:rFonts w:eastAsia="Times New Roman"/>
          <w:lang w:eastAsia="ru-RU"/>
        </w:rPr>
        <w:t xml:space="preserve"> на указанные выплаты;</w:t>
      </w:r>
    </w:p>
    <w:p w:rsidR="00B16773" w:rsidRDefault="0020680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</w:t>
      </w:r>
      <w:r w:rsidR="00B16773">
        <w:rPr>
          <w:rFonts w:eastAsia="Times New Roman"/>
          <w:bCs/>
          <w:lang w:eastAsia="ru-RU"/>
        </w:rPr>
        <w:tab/>
      </w:r>
      <w:r w:rsidR="00AC2A4D">
        <w:rPr>
          <w:rFonts w:eastAsia="Times New Roman"/>
          <w:bCs/>
          <w:lang w:eastAsia="ru-RU"/>
        </w:rPr>
        <w:t xml:space="preserve">в учреждениях </w:t>
      </w:r>
      <w:r w:rsidR="00B16773" w:rsidRPr="00434283">
        <w:rPr>
          <w:rFonts w:eastAsia="Times New Roman"/>
          <w:bCs/>
          <w:lang w:eastAsia="ru-RU"/>
        </w:rPr>
        <w:t>отсутству</w:t>
      </w:r>
      <w:r w:rsidR="00D176B0">
        <w:rPr>
          <w:rFonts w:eastAsia="Times New Roman"/>
          <w:bCs/>
          <w:lang w:eastAsia="ru-RU"/>
        </w:rPr>
        <w:t>ю</w:t>
      </w:r>
      <w:r w:rsidR="00B16773" w:rsidRPr="00434283">
        <w:rPr>
          <w:rFonts w:eastAsia="Times New Roman"/>
          <w:bCs/>
          <w:lang w:eastAsia="ru-RU"/>
        </w:rPr>
        <w:t>т</w:t>
      </w:r>
      <w:r w:rsidR="00B16773" w:rsidRPr="00434283">
        <w:rPr>
          <w:rFonts w:eastAsia="Times New Roman"/>
          <w:szCs w:val="20"/>
          <w:lang w:eastAsia="ru-RU"/>
        </w:rPr>
        <w:t xml:space="preserve"> локальны</w:t>
      </w:r>
      <w:r w:rsidR="00D176B0">
        <w:rPr>
          <w:rFonts w:eastAsia="Times New Roman"/>
          <w:szCs w:val="20"/>
          <w:lang w:eastAsia="ru-RU"/>
        </w:rPr>
        <w:t>е</w:t>
      </w:r>
      <w:r w:rsidR="00B16773" w:rsidRPr="00434283">
        <w:rPr>
          <w:rFonts w:eastAsia="Times New Roman"/>
          <w:szCs w:val="20"/>
          <w:lang w:eastAsia="ru-RU"/>
        </w:rPr>
        <w:t xml:space="preserve"> акт</w:t>
      </w:r>
      <w:r w:rsidR="00D176B0">
        <w:rPr>
          <w:rFonts w:eastAsia="Times New Roman"/>
          <w:szCs w:val="20"/>
          <w:lang w:eastAsia="ru-RU"/>
        </w:rPr>
        <w:t>ы</w:t>
      </w:r>
      <w:r w:rsidR="00B16773" w:rsidRPr="00434283">
        <w:rPr>
          <w:rFonts w:eastAsia="Times New Roman"/>
          <w:szCs w:val="20"/>
          <w:lang w:eastAsia="ru-RU"/>
        </w:rPr>
        <w:t xml:space="preserve">, </w:t>
      </w:r>
      <w:r w:rsidR="00B16773" w:rsidRPr="00434283">
        <w:rPr>
          <w:rFonts w:eastAsia="Times New Roman"/>
          <w:bCs/>
          <w:lang w:eastAsia="ru-RU"/>
        </w:rPr>
        <w:t>регламентирующи</w:t>
      </w:r>
      <w:r w:rsidR="00D176B0">
        <w:rPr>
          <w:rFonts w:eastAsia="Times New Roman"/>
          <w:bCs/>
          <w:lang w:eastAsia="ru-RU"/>
        </w:rPr>
        <w:t xml:space="preserve">е </w:t>
      </w:r>
      <w:proofErr w:type="gramStart"/>
      <w:r w:rsidR="00D176B0">
        <w:rPr>
          <w:rFonts w:eastAsia="Times New Roman"/>
          <w:bCs/>
          <w:lang w:eastAsia="ru-RU"/>
        </w:rPr>
        <w:t>внебюджетную</w:t>
      </w:r>
      <w:proofErr w:type="gramEnd"/>
      <w:r w:rsidR="00D176B0">
        <w:rPr>
          <w:rFonts w:eastAsia="Times New Roman"/>
          <w:bCs/>
          <w:lang w:eastAsia="ru-RU"/>
        </w:rPr>
        <w:t xml:space="preserve"> деятельност</w:t>
      </w:r>
      <w:r w:rsidR="00AB4172">
        <w:rPr>
          <w:rFonts w:eastAsia="Times New Roman"/>
          <w:bCs/>
          <w:lang w:eastAsia="ru-RU"/>
        </w:rPr>
        <w:t>и (</w:t>
      </w:r>
      <w:r w:rsidR="00B16773" w:rsidRPr="00434283">
        <w:rPr>
          <w:rFonts w:eastAsia="Times New Roman"/>
          <w:bCs/>
          <w:lang w:eastAsia="ru-RU"/>
        </w:rPr>
        <w:t>правовые, организационные и экономические основы предоставления платных услуг, получения спонсорской помощи, расходования средств от внебюдже</w:t>
      </w:r>
      <w:r w:rsidR="00D176B0">
        <w:rPr>
          <w:rFonts w:eastAsia="Times New Roman"/>
          <w:bCs/>
          <w:lang w:eastAsia="ru-RU"/>
        </w:rPr>
        <w:t>тной деятельности</w:t>
      </w:r>
      <w:r w:rsidR="00AB4172">
        <w:rPr>
          <w:rFonts w:eastAsia="Times New Roman"/>
          <w:bCs/>
          <w:lang w:eastAsia="ru-RU"/>
        </w:rPr>
        <w:t>)</w:t>
      </w:r>
      <w:r w:rsidR="00D176B0">
        <w:rPr>
          <w:rFonts w:eastAsia="Times New Roman"/>
          <w:bCs/>
          <w:lang w:eastAsia="ru-RU"/>
        </w:rPr>
        <w:t>;</w:t>
      </w:r>
    </w:p>
    <w:p w:rsidR="00D176B0" w:rsidRDefault="0020680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-</w:t>
      </w:r>
      <w:r w:rsidR="00D176B0">
        <w:rPr>
          <w:rFonts w:eastAsia="Times New Roman"/>
          <w:bCs/>
          <w:lang w:eastAsia="ru-RU"/>
        </w:rPr>
        <w:tab/>
      </w:r>
      <w:r w:rsidR="00AB4172">
        <w:rPr>
          <w:rFonts w:eastAsia="Times New Roman"/>
          <w:szCs w:val="20"/>
          <w:lang w:eastAsia="ru-RU"/>
        </w:rPr>
        <w:t>с</w:t>
      </w:r>
      <w:r w:rsidR="00AB4172" w:rsidRPr="00434283">
        <w:rPr>
          <w:rFonts w:eastAsia="Times New Roman"/>
          <w:szCs w:val="20"/>
          <w:lang w:eastAsia="ru-RU"/>
        </w:rPr>
        <w:t>редства на выплаты спортивным судьям израсходованы неправомерно в результате оплаты услуг по судейству при отсутствии документов, подтверждающих наличие кв</w:t>
      </w:r>
      <w:r w:rsidR="00AB4172">
        <w:rPr>
          <w:rFonts w:eastAsia="Times New Roman"/>
          <w:szCs w:val="20"/>
          <w:lang w:eastAsia="ru-RU"/>
        </w:rPr>
        <w:t>алификационной категории судей (</w:t>
      </w:r>
      <w:r w:rsidR="00AB4172" w:rsidRPr="00BE1D34">
        <w:t>МАУ СК «Содружество»</w:t>
      </w:r>
      <w:r w:rsidR="00AB4172">
        <w:t xml:space="preserve"> – </w:t>
      </w:r>
      <w:r w:rsidR="00AB4172" w:rsidRPr="00434283">
        <w:rPr>
          <w:rFonts w:eastAsia="Times New Roman"/>
          <w:lang w:eastAsia="ru-RU"/>
        </w:rPr>
        <w:t>924,2</w:t>
      </w:r>
      <w:r w:rsidR="00AB4172">
        <w:rPr>
          <w:rFonts w:eastAsia="Times New Roman"/>
          <w:color w:val="0000FF"/>
          <w:lang w:eastAsia="ru-RU"/>
        </w:rPr>
        <w:t xml:space="preserve"> </w:t>
      </w:r>
      <w:proofErr w:type="spellStart"/>
      <w:r w:rsidR="00AB4172">
        <w:rPr>
          <w:rFonts w:eastAsia="Times New Roman"/>
          <w:lang w:eastAsia="ru-RU"/>
        </w:rPr>
        <w:t>тыс</w:t>
      </w:r>
      <w:proofErr w:type="gramStart"/>
      <w:r w:rsidR="00AB4172">
        <w:rPr>
          <w:rFonts w:eastAsia="Times New Roman"/>
          <w:lang w:eastAsia="ru-RU"/>
        </w:rPr>
        <w:t>.р</w:t>
      </w:r>
      <w:proofErr w:type="gramEnd"/>
      <w:r w:rsidR="00AB4172">
        <w:rPr>
          <w:rFonts w:eastAsia="Times New Roman"/>
          <w:lang w:eastAsia="ru-RU"/>
        </w:rPr>
        <w:t>ублей</w:t>
      </w:r>
      <w:proofErr w:type="spellEnd"/>
      <w:r w:rsidR="00AB4172">
        <w:rPr>
          <w:rFonts w:eastAsia="Times New Roman"/>
          <w:lang w:eastAsia="ru-RU"/>
        </w:rPr>
        <w:t xml:space="preserve">, </w:t>
      </w:r>
      <w:r w:rsidR="00AB4172" w:rsidRPr="00BE1D34">
        <w:t>МАУ СК «Олимп»</w:t>
      </w:r>
      <w:r w:rsidR="00AB4172">
        <w:t xml:space="preserve"> – </w:t>
      </w:r>
      <w:r w:rsidR="00AB4172">
        <w:rPr>
          <w:rFonts w:eastAsia="Times New Roman"/>
          <w:lang w:eastAsia="ru-RU"/>
        </w:rPr>
        <w:t>456</w:t>
      </w:r>
      <w:r w:rsidR="00AB4172" w:rsidRPr="00434283">
        <w:rPr>
          <w:rFonts w:eastAsia="Times New Roman"/>
          <w:lang w:eastAsia="ru-RU"/>
        </w:rPr>
        <w:t>,2</w:t>
      </w:r>
      <w:r w:rsidR="00AB4172" w:rsidRPr="00434283">
        <w:rPr>
          <w:rFonts w:eastAsia="Times New Roman"/>
          <w:color w:val="0000FF"/>
          <w:lang w:eastAsia="ru-RU"/>
        </w:rPr>
        <w:t xml:space="preserve">  </w:t>
      </w:r>
      <w:proofErr w:type="spellStart"/>
      <w:r w:rsidR="00AB4172">
        <w:rPr>
          <w:rFonts w:eastAsia="Times New Roman"/>
          <w:lang w:eastAsia="ru-RU"/>
        </w:rPr>
        <w:t>тыс.рублей</w:t>
      </w:r>
      <w:proofErr w:type="spellEnd"/>
      <w:r w:rsidR="00AB4172">
        <w:rPr>
          <w:rFonts w:eastAsia="Times New Roman"/>
          <w:lang w:eastAsia="ru-RU"/>
        </w:rPr>
        <w:t>);</w:t>
      </w:r>
    </w:p>
    <w:p w:rsidR="00B16773" w:rsidRDefault="0027796C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-</w:t>
      </w:r>
      <w:r w:rsidR="00AB4172">
        <w:rPr>
          <w:rFonts w:eastAsia="Times New Roman"/>
          <w:bCs/>
          <w:lang w:eastAsia="ru-RU"/>
        </w:rPr>
        <w:tab/>
      </w:r>
      <w:r w:rsidR="00AB4172">
        <w:rPr>
          <w:rFonts w:eastAsia="Times New Roman"/>
          <w:bCs/>
          <w:lang w:eastAsia="ru-RU"/>
        </w:rPr>
        <w:t>учреждениями с</w:t>
      </w:r>
      <w:r w:rsidR="00AB4172" w:rsidRPr="00434283">
        <w:rPr>
          <w:rFonts w:eastAsia="Times New Roman"/>
          <w:lang w:eastAsia="ru-RU"/>
        </w:rPr>
        <w:t>амостоятельно установлен</w:t>
      </w:r>
      <w:r w:rsidR="00AB4172">
        <w:rPr>
          <w:rFonts w:eastAsia="Times New Roman"/>
          <w:lang w:eastAsia="ru-RU"/>
        </w:rPr>
        <w:t>ы</w:t>
      </w:r>
      <w:r w:rsidR="00AB4172" w:rsidRPr="00434283">
        <w:rPr>
          <w:rFonts w:eastAsia="Times New Roman"/>
          <w:lang w:eastAsia="ru-RU"/>
        </w:rPr>
        <w:t xml:space="preserve"> цен</w:t>
      </w:r>
      <w:r w:rsidR="00AB4172">
        <w:rPr>
          <w:rFonts w:eastAsia="Times New Roman"/>
          <w:lang w:eastAsia="ru-RU"/>
        </w:rPr>
        <w:t>ы</w:t>
      </w:r>
      <w:r w:rsidR="00AB4172" w:rsidRPr="00434283">
        <w:rPr>
          <w:rFonts w:eastAsia="Times New Roman"/>
          <w:lang w:eastAsia="ru-RU"/>
        </w:rPr>
        <w:t xml:space="preserve"> на </w:t>
      </w:r>
      <w:r w:rsidR="00AB4172">
        <w:rPr>
          <w:rFonts w:eastAsia="Times New Roman"/>
          <w:lang w:eastAsia="ru-RU"/>
        </w:rPr>
        <w:t xml:space="preserve">платные </w:t>
      </w:r>
      <w:r w:rsidR="00AB4172" w:rsidRPr="00434283">
        <w:rPr>
          <w:rFonts w:eastAsia="Times New Roman"/>
          <w:lang w:eastAsia="ru-RU"/>
        </w:rPr>
        <w:t>услуги по организации и проведению спортивных мероприятий</w:t>
      </w:r>
      <w:r w:rsidR="00AB4172">
        <w:rPr>
          <w:rFonts w:eastAsia="Times New Roman"/>
          <w:lang w:eastAsia="ru-RU"/>
        </w:rPr>
        <w:t>, что является</w:t>
      </w:r>
      <w:r w:rsidR="00AB4172" w:rsidRPr="00434283">
        <w:rPr>
          <w:rFonts w:eastAsia="Times New Roman"/>
          <w:lang w:eastAsia="ru-RU"/>
        </w:rPr>
        <w:t xml:space="preserve"> нарушение</w:t>
      </w:r>
      <w:r w:rsidR="00AB4172">
        <w:rPr>
          <w:rFonts w:eastAsia="Times New Roman"/>
          <w:lang w:eastAsia="ru-RU"/>
        </w:rPr>
        <w:t>м</w:t>
      </w:r>
      <w:r w:rsidR="00AB4172" w:rsidRPr="00434283">
        <w:rPr>
          <w:rFonts w:eastAsia="Times New Roman"/>
          <w:lang w:eastAsia="ru-RU"/>
        </w:rPr>
        <w:t xml:space="preserve"> пункта 4 части 1 статьи 17 Федерального закона от 06.10.2003 №131-ФЗ «Об общих принципах организации местного самоуправления в </w:t>
      </w:r>
      <w:r w:rsidR="00AB4172">
        <w:rPr>
          <w:rFonts w:eastAsia="Times New Roman"/>
          <w:lang w:eastAsia="ru-RU"/>
        </w:rPr>
        <w:t>РФ</w:t>
      </w:r>
      <w:r w:rsidR="00AB4172" w:rsidRPr="00434283">
        <w:rPr>
          <w:rFonts w:eastAsia="Times New Roman"/>
          <w:lang w:eastAsia="ru-RU"/>
        </w:rPr>
        <w:t>»</w:t>
      </w:r>
      <w:r w:rsidR="00AB4172">
        <w:rPr>
          <w:rFonts w:eastAsia="Times New Roman"/>
          <w:lang w:eastAsia="ru-RU"/>
        </w:rPr>
        <w:t>. Общая стоимость услуг составила в</w:t>
      </w:r>
      <w:r w:rsidR="00AB4172" w:rsidRPr="004C5BB6">
        <w:t xml:space="preserve"> </w:t>
      </w:r>
      <w:r w:rsidR="00AB4172" w:rsidRPr="00BE1D34">
        <w:t>МАУ СК «Олимп»</w:t>
      </w:r>
      <w:r w:rsidR="00AB4172">
        <w:t xml:space="preserve"> – </w:t>
      </w:r>
      <w:r w:rsidR="00AB4172">
        <w:rPr>
          <w:rFonts w:eastAsia="Times New Roman"/>
          <w:lang w:eastAsia="ru-RU"/>
        </w:rPr>
        <w:t>1 362,5</w:t>
      </w:r>
      <w:r w:rsidR="00AB4172" w:rsidRPr="00434283">
        <w:rPr>
          <w:rFonts w:eastAsia="Times New Roman"/>
          <w:color w:val="0000FF"/>
          <w:lang w:eastAsia="ru-RU"/>
        </w:rPr>
        <w:t xml:space="preserve"> </w:t>
      </w:r>
      <w:proofErr w:type="spellStart"/>
      <w:r w:rsidR="00AB4172">
        <w:rPr>
          <w:rFonts w:eastAsia="Times New Roman"/>
          <w:lang w:eastAsia="ru-RU"/>
        </w:rPr>
        <w:t>тыс</w:t>
      </w:r>
      <w:proofErr w:type="gramStart"/>
      <w:r w:rsidR="00AB4172">
        <w:rPr>
          <w:rFonts w:eastAsia="Times New Roman"/>
          <w:lang w:eastAsia="ru-RU"/>
        </w:rPr>
        <w:t>.р</w:t>
      </w:r>
      <w:proofErr w:type="gramEnd"/>
      <w:r w:rsidR="00AB4172">
        <w:rPr>
          <w:rFonts w:eastAsia="Times New Roman"/>
          <w:lang w:eastAsia="ru-RU"/>
        </w:rPr>
        <w:t>ублей</w:t>
      </w:r>
      <w:proofErr w:type="spellEnd"/>
      <w:r w:rsidR="00AB4172">
        <w:rPr>
          <w:rFonts w:eastAsia="Times New Roman"/>
          <w:lang w:eastAsia="ru-RU"/>
        </w:rPr>
        <w:t>, в</w:t>
      </w:r>
      <w:r w:rsidR="00AB4172" w:rsidRPr="00BE1D34">
        <w:t xml:space="preserve"> МАУ СК «Содружество»</w:t>
      </w:r>
      <w:r w:rsidR="00AB4172">
        <w:t xml:space="preserve"> – </w:t>
      </w:r>
      <w:r w:rsidR="00AB4172">
        <w:rPr>
          <w:rFonts w:eastAsia="Times New Roman"/>
          <w:lang w:eastAsia="ru-RU"/>
        </w:rPr>
        <w:t>473,1</w:t>
      </w:r>
      <w:r w:rsidR="00AB4172">
        <w:rPr>
          <w:rFonts w:eastAsia="Times New Roman"/>
          <w:color w:val="0000FF"/>
          <w:lang w:eastAsia="ru-RU"/>
        </w:rPr>
        <w:t xml:space="preserve"> </w:t>
      </w:r>
      <w:proofErr w:type="spellStart"/>
      <w:r w:rsidR="00AB4172">
        <w:rPr>
          <w:rFonts w:eastAsia="Times New Roman"/>
          <w:lang w:eastAsia="ru-RU"/>
        </w:rPr>
        <w:t>тыс.руб</w:t>
      </w:r>
      <w:r w:rsidR="00AB4172">
        <w:rPr>
          <w:rFonts w:eastAsia="Times New Roman"/>
          <w:lang w:eastAsia="ru-RU"/>
        </w:rPr>
        <w:t>лей</w:t>
      </w:r>
      <w:proofErr w:type="spellEnd"/>
      <w:r w:rsidR="00AB4172">
        <w:rPr>
          <w:rFonts w:eastAsia="Times New Roman"/>
          <w:lang w:eastAsia="ru-RU"/>
        </w:rPr>
        <w:t>;</w:t>
      </w:r>
    </w:p>
    <w:p w:rsidR="00AB4172" w:rsidRDefault="0027796C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AB4172">
        <w:rPr>
          <w:rFonts w:eastAsia="Times New Roman"/>
          <w:lang w:eastAsia="ru-RU"/>
        </w:rPr>
        <w:tab/>
        <w:t>сложившаяся с</w:t>
      </w:r>
      <w:r w:rsidR="00AB4172" w:rsidRPr="00434283">
        <w:rPr>
          <w:rFonts w:eastAsia="Times New Roman"/>
          <w:szCs w:val="20"/>
          <w:lang w:eastAsia="ru-RU"/>
        </w:rPr>
        <w:t>истема планирования расходов на проведение спортивных и физкультурно-массовых мероприятий не обеспечивает эффективное и результативное расходование средств (отсутствует документальное обоснование плановых объемов).</w:t>
      </w:r>
    </w:p>
    <w:p w:rsidR="00B16773" w:rsidRDefault="00206808" w:rsidP="004C5B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</w:t>
      </w:r>
      <w:r w:rsidR="0027796C">
        <w:rPr>
          <w:rFonts w:eastAsia="Times New Roman"/>
          <w:lang w:eastAsia="ru-RU"/>
        </w:rPr>
        <w:t xml:space="preserve"> того, учреждениями допущены нарушения трудового законодательства, правил принятия к учету, выдачи в эксплуатацию и списания товарно-материальных ценностей, недостатки в процессе заключения и исполнения договоров и др.</w:t>
      </w:r>
    </w:p>
    <w:p w:rsidR="0027796C" w:rsidRDefault="0027796C" w:rsidP="002779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color w:val="000000"/>
          <w:lang w:eastAsia="ru-RU"/>
        </w:rPr>
        <w:t>Для принятия мер по устранению выявленных нарушений представления Палаты внесены</w:t>
      </w:r>
      <w:r>
        <w:rPr>
          <w:rFonts w:eastAsia="Times New Roman"/>
          <w:color w:val="000000"/>
          <w:lang w:eastAsia="ru-RU"/>
        </w:rPr>
        <w:t xml:space="preserve"> в</w:t>
      </w:r>
      <w:r w:rsidRPr="003B3DD1">
        <w:rPr>
          <w:rFonts w:eastAsia="Times New Roman"/>
          <w:color w:val="000000"/>
          <w:lang w:eastAsia="ru-RU"/>
        </w:rPr>
        <w:t xml:space="preserve"> </w:t>
      </w:r>
      <w:r w:rsidRPr="00BE1D34">
        <w:t>МАУ СК «Олимп»</w:t>
      </w:r>
      <w:r>
        <w:rPr>
          <w:rFonts w:eastAsia="Times New Roman"/>
          <w:lang w:eastAsia="ru-RU"/>
        </w:rPr>
        <w:t>, в</w:t>
      </w:r>
      <w:r w:rsidRPr="00BE1D34">
        <w:t xml:space="preserve"> МАУ СК </w:t>
      </w:r>
      <w:r w:rsidRPr="00BE1D34">
        <w:lastRenderedPageBreak/>
        <w:t>«Содружество»</w:t>
      </w:r>
      <w:r>
        <w:t xml:space="preserve"> </w:t>
      </w:r>
      <w:r w:rsidRPr="003B3DD1">
        <w:rPr>
          <w:rFonts w:eastAsia="Times New Roman"/>
          <w:lang w:eastAsia="ru-RU"/>
        </w:rPr>
        <w:t xml:space="preserve">и в </w:t>
      </w:r>
      <w:r>
        <w:rPr>
          <w:rFonts w:eastAsia="Times New Roman"/>
          <w:lang w:eastAsia="ru-RU"/>
        </w:rPr>
        <w:t>Комитет по физической культуре и спорту города Волгодонска</w:t>
      </w:r>
      <w:r w:rsidRPr="003B3DD1">
        <w:rPr>
          <w:rFonts w:eastAsia="Times New Roman"/>
          <w:lang w:eastAsia="ru-RU"/>
        </w:rPr>
        <w:t>, как главному распорядителю бюджетных средств.</w:t>
      </w:r>
    </w:p>
    <w:p w:rsidR="00F77AF2" w:rsidRPr="003B3DD1" w:rsidRDefault="00F77AF2" w:rsidP="0027796C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В настоящее время представления находятся на контроле (срок письменного уведомления Палаты о принятых по результатам рассмотрения представлений решениях и мерах на момент подготовки настоящей информации не истёк).</w:t>
      </w:r>
    </w:p>
    <w:p w:rsidR="003B3DD1" w:rsidRPr="003B3DD1" w:rsidRDefault="003B3DD1" w:rsidP="00F77AF2">
      <w:pPr>
        <w:tabs>
          <w:tab w:val="left" w:pos="1080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lang w:eastAsia="ru-RU"/>
        </w:rPr>
        <w:t xml:space="preserve">В соответствии со статьёй 20 Положения о Контрольно-счётной палате города Волгодонска, утверждённого решением </w:t>
      </w:r>
      <w:proofErr w:type="spellStart"/>
      <w:r w:rsidRPr="003B3DD1">
        <w:rPr>
          <w:rFonts w:eastAsia="Times New Roman"/>
          <w:lang w:eastAsia="ru-RU"/>
        </w:rPr>
        <w:t>Волгодонской</w:t>
      </w:r>
      <w:proofErr w:type="spellEnd"/>
      <w:r w:rsidRPr="003B3DD1">
        <w:rPr>
          <w:rFonts w:eastAsia="Times New Roman"/>
          <w:lang w:eastAsia="ru-RU"/>
        </w:rPr>
        <w:t xml:space="preserve"> городской Думы от 16.11.2011 № 120, в</w:t>
      </w:r>
      <w:r w:rsidRPr="003B3DD1">
        <w:rPr>
          <w:rFonts w:eastAsia="Times New Roman"/>
          <w:color w:val="000000"/>
          <w:lang w:eastAsia="ru-RU"/>
        </w:rPr>
        <w:t xml:space="preserve"> </w:t>
      </w:r>
      <w:r w:rsidR="00F77AF2">
        <w:rPr>
          <w:rFonts w:eastAsia="Times New Roman"/>
          <w:color w:val="000000"/>
          <w:lang w:eastAsia="ru-RU"/>
        </w:rPr>
        <w:t>марте</w:t>
      </w:r>
      <w:r w:rsidRPr="003B3DD1">
        <w:rPr>
          <w:rFonts w:eastAsia="Times New Roman"/>
          <w:color w:val="000000"/>
          <w:lang w:eastAsia="ru-RU"/>
        </w:rPr>
        <w:t xml:space="preserve"> 201</w:t>
      </w:r>
      <w:r w:rsidR="006A6369">
        <w:rPr>
          <w:rFonts w:eastAsia="Times New Roman"/>
          <w:color w:val="000000"/>
          <w:lang w:eastAsia="ru-RU"/>
        </w:rPr>
        <w:t>6</w:t>
      </w:r>
      <w:bookmarkStart w:id="0" w:name="_GoBack"/>
      <w:bookmarkEnd w:id="0"/>
      <w:r w:rsidRPr="003B3DD1">
        <w:rPr>
          <w:rFonts w:eastAsia="Times New Roman"/>
          <w:color w:val="000000"/>
          <w:lang w:eastAsia="ru-RU"/>
        </w:rPr>
        <w:t xml:space="preserve"> года </w:t>
      </w:r>
      <w:proofErr w:type="gramStart"/>
      <w:r w:rsidRPr="003B3DD1">
        <w:rPr>
          <w:rFonts w:eastAsia="Times New Roman"/>
          <w:color w:val="000000"/>
          <w:lang w:eastAsia="ru-RU"/>
        </w:rPr>
        <w:t>подготовлен и направлен</w:t>
      </w:r>
      <w:proofErr w:type="gramEnd"/>
      <w:r w:rsidRPr="003B3DD1">
        <w:rPr>
          <w:rFonts w:eastAsia="Times New Roman"/>
          <w:color w:val="000000"/>
          <w:lang w:eastAsia="ru-RU"/>
        </w:rPr>
        <w:t xml:space="preserve"> в </w:t>
      </w:r>
      <w:proofErr w:type="spellStart"/>
      <w:r w:rsidRPr="003B3DD1">
        <w:rPr>
          <w:rFonts w:eastAsia="Times New Roman"/>
          <w:color w:val="000000"/>
          <w:lang w:eastAsia="ru-RU"/>
        </w:rPr>
        <w:t>Волгодонскую</w:t>
      </w:r>
      <w:proofErr w:type="spellEnd"/>
      <w:r w:rsidRPr="003B3DD1">
        <w:rPr>
          <w:rFonts w:eastAsia="Times New Roman"/>
          <w:color w:val="000000"/>
          <w:lang w:eastAsia="ru-RU"/>
        </w:rPr>
        <w:t xml:space="preserve"> городскую Думу отчёт о деятельности Палаты за 201</w:t>
      </w:r>
      <w:r w:rsidR="00F77AF2">
        <w:rPr>
          <w:rFonts w:eastAsia="Times New Roman"/>
          <w:color w:val="000000"/>
          <w:lang w:eastAsia="ru-RU"/>
        </w:rPr>
        <w:t>5</w:t>
      </w:r>
      <w:r w:rsidRPr="003B3DD1">
        <w:rPr>
          <w:rFonts w:eastAsia="Times New Roman"/>
          <w:color w:val="000000"/>
          <w:lang w:eastAsia="ru-RU"/>
        </w:rPr>
        <w:t xml:space="preserve"> год. В ходе формирования отчёта была </w:t>
      </w:r>
      <w:r w:rsidR="00F77AF2">
        <w:rPr>
          <w:rFonts w:eastAsia="Times New Roman"/>
          <w:color w:val="000000"/>
          <w:lang w:eastAsia="ru-RU"/>
        </w:rPr>
        <w:t>проведена</w:t>
      </w:r>
      <w:r w:rsidRPr="003B3DD1">
        <w:rPr>
          <w:rFonts w:eastAsia="Times New Roman"/>
          <w:color w:val="000000"/>
          <w:lang w:eastAsia="ru-RU"/>
        </w:rPr>
        <w:t xml:space="preserve"> работа по истребованию и анализу информации о мерах, принятых проверенными учреждениями, главными распорядителями бюджетных сре</w:t>
      </w:r>
      <w:proofErr w:type="gramStart"/>
      <w:r w:rsidRPr="003B3DD1">
        <w:rPr>
          <w:rFonts w:eastAsia="Times New Roman"/>
          <w:color w:val="000000"/>
          <w:lang w:eastAsia="ru-RU"/>
        </w:rPr>
        <w:t>дств в ц</w:t>
      </w:r>
      <w:proofErr w:type="gramEnd"/>
      <w:r w:rsidRPr="003B3DD1">
        <w:rPr>
          <w:rFonts w:eastAsia="Times New Roman"/>
          <w:color w:val="000000"/>
          <w:lang w:eastAsia="ru-RU"/>
        </w:rPr>
        <w:t xml:space="preserve">елях устранения нарушений и недостатков, выявленных Палатой в отчётном году. </w:t>
      </w:r>
    </w:p>
    <w:p w:rsidR="00F77AF2" w:rsidRDefault="003B3DD1" w:rsidP="003B3DD1">
      <w:pPr>
        <w:tabs>
          <w:tab w:val="left" w:pos="1080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color w:val="000000"/>
          <w:lang w:eastAsia="ru-RU"/>
        </w:rPr>
        <w:t xml:space="preserve">В </w:t>
      </w:r>
      <w:r w:rsidRPr="003B3DD1">
        <w:rPr>
          <w:rFonts w:eastAsia="Times New Roman"/>
          <w:color w:val="000000"/>
          <w:lang w:val="en-US" w:eastAsia="ru-RU"/>
        </w:rPr>
        <w:t>I</w:t>
      </w:r>
      <w:r w:rsidRPr="003B3DD1">
        <w:rPr>
          <w:rFonts w:eastAsia="Times New Roman"/>
          <w:color w:val="000000"/>
          <w:lang w:eastAsia="ru-RU"/>
        </w:rPr>
        <w:t xml:space="preserve"> квартале 201</w:t>
      </w:r>
      <w:r w:rsidR="00F77AF2">
        <w:rPr>
          <w:rFonts w:eastAsia="Times New Roman"/>
          <w:color w:val="000000"/>
          <w:lang w:eastAsia="ru-RU"/>
        </w:rPr>
        <w:t>6</w:t>
      </w:r>
      <w:r w:rsidRPr="003B3DD1">
        <w:rPr>
          <w:rFonts w:eastAsia="Times New Roman"/>
          <w:color w:val="000000"/>
          <w:lang w:eastAsia="ru-RU"/>
        </w:rPr>
        <w:t xml:space="preserve"> года специалисты Палаты приступили </w:t>
      </w:r>
      <w:r w:rsidRPr="003B3DD1">
        <w:rPr>
          <w:rFonts w:eastAsia="Times New Roman"/>
          <w:color w:val="000000"/>
          <w:spacing w:val="-1"/>
          <w:lang w:eastAsia="ru-RU"/>
        </w:rPr>
        <w:t xml:space="preserve">к внешним проверкам бюджетной отчетности главных </w:t>
      </w:r>
      <w:r w:rsidRPr="003B3DD1">
        <w:rPr>
          <w:rFonts w:eastAsia="Times New Roman"/>
          <w:color w:val="000000"/>
          <w:lang w:eastAsia="ru-RU"/>
        </w:rPr>
        <w:t>распорядителей бюджетных сре</w:t>
      </w:r>
      <w:proofErr w:type="gramStart"/>
      <w:r w:rsidRPr="003B3DD1">
        <w:rPr>
          <w:rFonts w:eastAsia="Times New Roman"/>
          <w:color w:val="000000"/>
          <w:lang w:eastAsia="ru-RU"/>
        </w:rPr>
        <w:t>дств в р</w:t>
      </w:r>
      <w:proofErr w:type="gramEnd"/>
      <w:r w:rsidRPr="003B3DD1">
        <w:rPr>
          <w:rFonts w:eastAsia="Times New Roman"/>
          <w:color w:val="000000"/>
          <w:lang w:eastAsia="ru-RU"/>
        </w:rPr>
        <w:t>амках внешней проверки годового отчёта об исполнении бюджета города Волгодонска за 201</w:t>
      </w:r>
      <w:r w:rsidR="00F77AF2">
        <w:rPr>
          <w:rFonts w:eastAsia="Times New Roman"/>
          <w:color w:val="000000"/>
          <w:lang w:eastAsia="ru-RU"/>
        </w:rPr>
        <w:t>5</w:t>
      </w:r>
      <w:r w:rsidRPr="003B3DD1">
        <w:rPr>
          <w:rFonts w:eastAsia="Times New Roman"/>
          <w:color w:val="000000"/>
          <w:lang w:eastAsia="ru-RU"/>
        </w:rPr>
        <w:t xml:space="preserve"> год</w:t>
      </w:r>
      <w:r w:rsidR="00F77AF2">
        <w:rPr>
          <w:rFonts w:eastAsia="Times New Roman"/>
          <w:color w:val="000000"/>
          <w:lang w:eastAsia="ru-RU"/>
        </w:rPr>
        <w:t xml:space="preserve">. </w:t>
      </w:r>
      <w:r w:rsidRPr="003B3DD1">
        <w:rPr>
          <w:rFonts w:eastAsia="Times New Roman"/>
          <w:color w:val="000000"/>
          <w:lang w:eastAsia="ru-RU"/>
        </w:rPr>
        <w:t xml:space="preserve">На момент подготовки настоящей информации проверена бюджетная отчётность </w:t>
      </w:r>
      <w:r w:rsidR="00F77AF2">
        <w:rPr>
          <w:rFonts w:eastAsia="Times New Roman"/>
          <w:color w:val="000000"/>
          <w:lang w:eastAsia="ru-RU"/>
        </w:rPr>
        <w:t>2</w:t>
      </w:r>
      <w:r w:rsidRPr="003B3DD1">
        <w:rPr>
          <w:rFonts w:eastAsia="Times New Roman"/>
          <w:color w:val="000000"/>
          <w:lang w:eastAsia="ru-RU"/>
        </w:rPr>
        <w:t xml:space="preserve"> главных распорядителей</w:t>
      </w:r>
      <w:r w:rsidR="00F77AF2">
        <w:rPr>
          <w:rFonts w:eastAsia="Times New Roman"/>
          <w:color w:val="000000"/>
          <w:lang w:eastAsia="ru-RU"/>
        </w:rPr>
        <w:t>.</w:t>
      </w:r>
    </w:p>
    <w:p w:rsidR="003B3DD1" w:rsidRPr="003B3DD1" w:rsidRDefault="003B3DD1" w:rsidP="003B3DD1">
      <w:pPr>
        <w:tabs>
          <w:tab w:val="left" w:pos="1080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t>В ходе контроля за устранением выявленных нарушений и недостатков Палата добивается максимального исполнения своих представлений, которые снимаются с контроля только после принятия всех необходимых мер.</w:t>
      </w:r>
    </w:p>
    <w:p w:rsidR="003B3DD1" w:rsidRPr="003B3DD1" w:rsidRDefault="003B3DD1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3B3DD1" w:rsidRDefault="003B3DD1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77AF2" w:rsidRDefault="00F77AF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77AF2" w:rsidRPr="003B3DD1" w:rsidRDefault="00F77AF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3B3DD1" w:rsidRPr="003B3DD1" w:rsidRDefault="003B3DD1" w:rsidP="003B3DD1">
      <w:pPr>
        <w:spacing w:after="0" w:line="240" w:lineRule="auto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lang w:eastAsia="ru-RU"/>
        </w:rPr>
        <w:t xml:space="preserve">Председатель </w:t>
      </w:r>
      <w:proofErr w:type="gramStart"/>
      <w:r w:rsidRPr="003B3DD1">
        <w:rPr>
          <w:rFonts w:eastAsia="Times New Roman"/>
          <w:lang w:eastAsia="ru-RU"/>
        </w:rPr>
        <w:t>Контрольно-счётной</w:t>
      </w:r>
      <w:proofErr w:type="gramEnd"/>
    </w:p>
    <w:p w:rsidR="006B46EE" w:rsidRDefault="003B3DD1" w:rsidP="003B3DD1">
      <w:pPr>
        <w:spacing w:after="0" w:line="240" w:lineRule="auto"/>
        <w:jc w:val="both"/>
      </w:pPr>
      <w:r w:rsidRPr="003B3DD1">
        <w:rPr>
          <w:rFonts w:eastAsia="Times New Roman"/>
          <w:lang w:eastAsia="ru-RU"/>
        </w:rPr>
        <w:t>палаты города Волгодонска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Pr="003B3DD1">
        <w:rPr>
          <w:rFonts w:eastAsia="Times New Roman"/>
          <w:lang w:eastAsia="ru-RU"/>
        </w:rPr>
        <w:t>Т.В.Федотова</w:t>
      </w:r>
      <w:proofErr w:type="spellEnd"/>
    </w:p>
    <w:sectPr w:rsidR="006B46EE" w:rsidSect="006D57D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0F" w:rsidRDefault="00A42E0F">
      <w:pPr>
        <w:spacing w:after="0" w:line="240" w:lineRule="auto"/>
      </w:pPr>
      <w:r>
        <w:separator/>
      </w:r>
    </w:p>
  </w:endnote>
  <w:endnote w:type="continuationSeparator" w:id="0">
    <w:p w:rsidR="00A42E0F" w:rsidRDefault="00A4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FF" w:rsidRDefault="00A42E0F" w:rsidP="00997A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369">
      <w:rPr>
        <w:rStyle w:val="a5"/>
        <w:noProof/>
      </w:rPr>
      <w:t>4</w:t>
    </w:r>
    <w:r>
      <w:rPr>
        <w:rStyle w:val="a5"/>
      </w:rPr>
      <w:fldChar w:fldCharType="end"/>
    </w:r>
  </w:p>
  <w:p w:rsidR="000811FF" w:rsidRDefault="00A42E0F" w:rsidP="00997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0F" w:rsidRDefault="00A42E0F">
      <w:pPr>
        <w:spacing w:after="0" w:line="240" w:lineRule="auto"/>
      </w:pPr>
      <w:r>
        <w:separator/>
      </w:r>
    </w:p>
  </w:footnote>
  <w:footnote w:type="continuationSeparator" w:id="0">
    <w:p w:rsidR="00A42E0F" w:rsidRDefault="00A4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26555"/>
    <w:multiLevelType w:val="hybridMultilevel"/>
    <w:tmpl w:val="FEDAA8E0"/>
    <w:lvl w:ilvl="0" w:tplc="40CAEBD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0E2BE5"/>
    <w:multiLevelType w:val="hybridMultilevel"/>
    <w:tmpl w:val="BA560A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D1"/>
    <w:rsid w:val="000156F5"/>
    <w:rsid w:val="00051989"/>
    <w:rsid w:val="000D58EF"/>
    <w:rsid w:val="000F0890"/>
    <w:rsid w:val="00102F07"/>
    <w:rsid w:val="00181D2B"/>
    <w:rsid w:val="001B2820"/>
    <w:rsid w:val="001B3279"/>
    <w:rsid w:val="00206808"/>
    <w:rsid w:val="00264915"/>
    <w:rsid w:val="002717FD"/>
    <w:rsid w:val="002723C4"/>
    <w:rsid w:val="0027796C"/>
    <w:rsid w:val="0029308B"/>
    <w:rsid w:val="002E0817"/>
    <w:rsid w:val="00317BD8"/>
    <w:rsid w:val="00343150"/>
    <w:rsid w:val="003A7D2B"/>
    <w:rsid w:val="003B3DD1"/>
    <w:rsid w:val="0042772C"/>
    <w:rsid w:val="00434283"/>
    <w:rsid w:val="00490513"/>
    <w:rsid w:val="004C4AF5"/>
    <w:rsid w:val="004C5BB6"/>
    <w:rsid w:val="00507D88"/>
    <w:rsid w:val="005125A5"/>
    <w:rsid w:val="00634DEA"/>
    <w:rsid w:val="006906E0"/>
    <w:rsid w:val="006A6369"/>
    <w:rsid w:val="006B3D61"/>
    <w:rsid w:val="006B46EE"/>
    <w:rsid w:val="007718CC"/>
    <w:rsid w:val="007A61B6"/>
    <w:rsid w:val="00807CCF"/>
    <w:rsid w:val="00873318"/>
    <w:rsid w:val="00885710"/>
    <w:rsid w:val="008B7260"/>
    <w:rsid w:val="008D63C8"/>
    <w:rsid w:val="008F7090"/>
    <w:rsid w:val="0090160F"/>
    <w:rsid w:val="00956731"/>
    <w:rsid w:val="00962857"/>
    <w:rsid w:val="009C53F1"/>
    <w:rsid w:val="009E5963"/>
    <w:rsid w:val="00A42E0F"/>
    <w:rsid w:val="00A94CD5"/>
    <w:rsid w:val="00AB4172"/>
    <w:rsid w:val="00AC2A4D"/>
    <w:rsid w:val="00B16773"/>
    <w:rsid w:val="00B44495"/>
    <w:rsid w:val="00B82F2D"/>
    <w:rsid w:val="00BD2567"/>
    <w:rsid w:val="00BE1D34"/>
    <w:rsid w:val="00BE64F8"/>
    <w:rsid w:val="00C106F4"/>
    <w:rsid w:val="00C21AC0"/>
    <w:rsid w:val="00C74327"/>
    <w:rsid w:val="00CA2CA1"/>
    <w:rsid w:val="00CB2AB1"/>
    <w:rsid w:val="00CF3B82"/>
    <w:rsid w:val="00CF445F"/>
    <w:rsid w:val="00D03344"/>
    <w:rsid w:val="00D051DA"/>
    <w:rsid w:val="00D176B0"/>
    <w:rsid w:val="00DD2854"/>
    <w:rsid w:val="00EA60C5"/>
    <w:rsid w:val="00ED3154"/>
    <w:rsid w:val="00F17681"/>
    <w:rsid w:val="00F77AF2"/>
    <w:rsid w:val="00F846A9"/>
    <w:rsid w:val="00FA30FE"/>
    <w:rsid w:val="00FB3CC6"/>
    <w:rsid w:val="00FD7C9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B6D0-BAFC-401F-9037-D61E2D70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15</cp:revision>
  <cp:lastPrinted>2016-04-07T11:47:00Z</cp:lastPrinted>
  <dcterms:created xsi:type="dcterms:W3CDTF">2016-04-05T09:44:00Z</dcterms:created>
  <dcterms:modified xsi:type="dcterms:W3CDTF">2016-04-07T12:15:00Z</dcterms:modified>
</cp:coreProperties>
</file>